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75F7" w:rsidRPr="003C203C" w:rsidRDefault="0013688D" w:rsidP="00672CDC">
      <w:pPr>
        <w:spacing w:after="60" w:line="240" w:lineRule="auto"/>
        <w:ind w:firstLine="567"/>
        <w:rPr>
          <w:rFonts w:cs="Times New Roman"/>
          <w:sz w:val="22"/>
        </w:rPr>
      </w:pPr>
      <w:r w:rsidRPr="003C203C">
        <w:rPr>
          <w:rFonts w:cs="Times New Roman"/>
          <w:b/>
          <w:sz w:val="22"/>
          <w:u w:val="single"/>
        </w:rPr>
        <w:t>Câu 1</w:t>
      </w:r>
      <w:r w:rsidRPr="003C203C">
        <w:rPr>
          <w:rFonts w:cs="Times New Roman"/>
          <w:b/>
          <w:sz w:val="22"/>
        </w:rPr>
        <w:t>:</w:t>
      </w:r>
      <w:r w:rsidR="00C0193C" w:rsidRPr="003C203C">
        <w:rPr>
          <w:rFonts w:cs="Times New Roman"/>
          <w:b/>
          <w:sz w:val="22"/>
        </w:rPr>
        <w:t xml:space="preserve"> </w:t>
      </w:r>
      <w:r w:rsidRPr="003C203C">
        <w:rPr>
          <w:rFonts w:cs="Times New Roman"/>
          <w:sz w:val="22"/>
        </w:rPr>
        <w:t xml:space="preserve">Trong những nội dung của việc học tập phong cách HCM, </w:t>
      </w:r>
      <w:r w:rsidR="00C0193C" w:rsidRPr="003C203C">
        <w:rPr>
          <w:rFonts w:cs="Times New Roman"/>
          <w:sz w:val="22"/>
        </w:rPr>
        <w:t>A</w:t>
      </w:r>
      <w:r w:rsidRPr="003C203C">
        <w:rPr>
          <w:rFonts w:cs="Times New Roman"/>
          <w:sz w:val="22"/>
        </w:rPr>
        <w:t>nh (</w:t>
      </w:r>
      <w:r w:rsidR="00C0193C" w:rsidRPr="003C203C">
        <w:rPr>
          <w:rFonts w:cs="Times New Roman"/>
          <w:sz w:val="22"/>
        </w:rPr>
        <w:t>C</w:t>
      </w:r>
      <w:r w:rsidRPr="003C203C">
        <w:rPr>
          <w:rFonts w:cs="Times New Roman"/>
          <w:sz w:val="22"/>
        </w:rPr>
        <w:t>hị) tâm đắc nhất phong cách nào? Vì sao? Với chức năng, nhiệm vụ đang đảm nhiệm, liên hệ bản thân trong quá trình học tập công tác?.</w:t>
      </w:r>
    </w:p>
    <w:p w:rsidR="00EF0770" w:rsidRPr="003C203C" w:rsidRDefault="00EF0770" w:rsidP="00672CDC">
      <w:pPr>
        <w:pStyle w:val="NormalWeb"/>
        <w:shd w:val="clear" w:color="auto" w:fill="FFFFFF"/>
        <w:spacing w:before="0" w:beforeAutospacing="0" w:after="60" w:afterAutospacing="0"/>
        <w:ind w:firstLine="567"/>
        <w:jc w:val="both"/>
        <w:rPr>
          <w:color w:val="2E3D47"/>
          <w:sz w:val="22"/>
          <w:szCs w:val="22"/>
        </w:rPr>
      </w:pPr>
      <w:r w:rsidRPr="003C203C">
        <w:rPr>
          <w:color w:val="2E3D47"/>
          <w:sz w:val="22"/>
          <w:szCs w:val="22"/>
        </w:rPr>
        <w:t>Phong cách Hồ Chí Minh là một hệ thống chỉnh thể, gắn bó chặt chẽ với nhau, phát triển theo lôgích đi từ suy nghĩ</w:t>
      </w:r>
      <w:r w:rsidRPr="003C203C">
        <w:rPr>
          <w:rStyle w:val="apple-converted-space"/>
          <w:color w:val="2E3D47"/>
          <w:sz w:val="22"/>
          <w:szCs w:val="22"/>
        </w:rPr>
        <w:t> </w:t>
      </w:r>
      <w:r w:rsidRPr="003C203C">
        <w:rPr>
          <w:rStyle w:val="Emphasis"/>
          <w:b/>
          <w:bCs/>
          <w:color w:val="2E3D47"/>
          <w:sz w:val="22"/>
          <w:szCs w:val="22"/>
        </w:rPr>
        <w:t>(phong cách tư duy)</w:t>
      </w:r>
      <w:r w:rsidRPr="003C203C">
        <w:rPr>
          <w:rStyle w:val="apple-converted-space"/>
          <w:b/>
          <w:bCs/>
          <w:i/>
          <w:iCs/>
          <w:color w:val="2E3D47"/>
          <w:sz w:val="22"/>
          <w:szCs w:val="22"/>
        </w:rPr>
        <w:t> </w:t>
      </w:r>
      <w:r w:rsidRPr="003C203C">
        <w:rPr>
          <w:color w:val="2E3D47"/>
          <w:sz w:val="22"/>
          <w:szCs w:val="22"/>
        </w:rPr>
        <w:t>đến nói, viết</w:t>
      </w:r>
      <w:r w:rsidRPr="003C203C">
        <w:rPr>
          <w:rStyle w:val="apple-converted-space"/>
          <w:b/>
          <w:bCs/>
          <w:i/>
          <w:iCs/>
          <w:color w:val="2E3D47"/>
          <w:sz w:val="22"/>
          <w:szCs w:val="22"/>
        </w:rPr>
        <w:t> </w:t>
      </w:r>
      <w:r w:rsidRPr="003C203C">
        <w:rPr>
          <w:rStyle w:val="Emphasis"/>
          <w:b/>
          <w:bCs/>
          <w:color w:val="2E3D47"/>
          <w:sz w:val="22"/>
          <w:szCs w:val="22"/>
        </w:rPr>
        <w:t>(phong cách diễn đạt)</w:t>
      </w:r>
      <w:r w:rsidRPr="003C203C">
        <w:rPr>
          <w:rStyle w:val="apple-converted-space"/>
          <w:b/>
          <w:bCs/>
          <w:i/>
          <w:iCs/>
          <w:color w:val="2E3D47"/>
          <w:sz w:val="22"/>
          <w:szCs w:val="22"/>
        </w:rPr>
        <w:t> </w:t>
      </w:r>
      <w:r w:rsidRPr="003C203C">
        <w:rPr>
          <w:color w:val="2E3D47"/>
          <w:sz w:val="22"/>
          <w:szCs w:val="22"/>
        </w:rPr>
        <w:t>và biểu hiện qua</w:t>
      </w:r>
      <w:r w:rsidRPr="003C203C">
        <w:rPr>
          <w:rStyle w:val="apple-converted-space"/>
          <w:b/>
          <w:bCs/>
          <w:i/>
          <w:iCs/>
          <w:color w:val="2E3D47"/>
          <w:sz w:val="22"/>
          <w:szCs w:val="22"/>
        </w:rPr>
        <w:t> </w:t>
      </w:r>
      <w:r w:rsidRPr="003C203C">
        <w:rPr>
          <w:rStyle w:val="Emphasis"/>
          <w:b/>
          <w:bCs/>
          <w:color w:val="2E3D47"/>
          <w:sz w:val="22"/>
          <w:szCs w:val="22"/>
        </w:rPr>
        <w:t>phong cách làm việc, phong cách ứng xử, phong cách sinh hoạt</w:t>
      </w:r>
      <w:r w:rsidRPr="003C203C">
        <w:rPr>
          <w:rStyle w:val="apple-converted-space"/>
          <w:b/>
          <w:bCs/>
          <w:i/>
          <w:iCs/>
          <w:color w:val="2E3D47"/>
          <w:sz w:val="22"/>
          <w:szCs w:val="22"/>
        </w:rPr>
        <w:t> </w:t>
      </w:r>
      <w:r w:rsidRPr="003C203C">
        <w:rPr>
          <w:color w:val="2E3D47"/>
          <w:sz w:val="22"/>
          <w:szCs w:val="22"/>
        </w:rPr>
        <w:t>hàng ngày.</w:t>
      </w:r>
    </w:p>
    <w:p w:rsidR="00EF0770" w:rsidRPr="003C203C" w:rsidRDefault="00EF0770" w:rsidP="00672CDC">
      <w:pPr>
        <w:pStyle w:val="NormalWeb"/>
        <w:shd w:val="clear" w:color="auto" w:fill="FFFFFF"/>
        <w:spacing w:before="0" w:beforeAutospacing="0" w:after="60" w:afterAutospacing="0"/>
        <w:ind w:firstLine="567"/>
        <w:jc w:val="both"/>
        <w:rPr>
          <w:color w:val="2E3D47"/>
          <w:sz w:val="22"/>
          <w:szCs w:val="22"/>
        </w:rPr>
      </w:pPr>
      <w:r w:rsidRPr="003C203C">
        <w:rPr>
          <w:color w:val="2E3D47"/>
          <w:sz w:val="22"/>
          <w:szCs w:val="22"/>
        </w:rPr>
        <w:t>         </w:t>
      </w:r>
      <w:r w:rsidRPr="003C203C">
        <w:rPr>
          <w:rStyle w:val="apple-converted-space"/>
          <w:color w:val="2E3D47"/>
          <w:sz w:val="22"/>
          <w:szCs w:val="22"/>
        </w:rPr>
        <w:t> </w:t>
      </w:r>
      <w:r w:rsidRPr="003C203C">
        <w:rPr>
          <w:rStyle w:val="Strong"/>
          <w:color w:val="2E3D47"/>
          <w:sz w:val="22"/>
          <w:szCs w:val="22"/>
        </w:rPr>
        <w:t>1.</w:t>
      </w:r>
      <w:r w:rsidRPr="003C203C">
        <w:rPr>
          <w:rStyle w:val="apple-converted-space"/>
          <w:b/>
          <w:bCs/>
          <w:color w:val="2E3D47"/>
          <w:sz w:val="22"/>
          <w:szCs w:val="22"/>
        </w:rPr>
        <w:t> </w:t>
      </w:r>
      <w:r w:rsidRPr="003C203C">
        <w:rPr>
          <w:rStyle w:val="Strong"/>
          <w:color w:val="2E3D47"/>
          <w:sz w:val="22"/>
          <w:szCs w:val="22"/>
        </w:rPr>
        <w:t>Phong cách tư duy</w:t>
      </w:r>
      <w:r w:rsidRPr="003C203C">
        <w:rPr>
          <w:rStyle w:val="apple-converted-space"/>
          <w:b/>
          <w:bCs/>
          <w:color w:val="2E3D47"/>
          <w:sz w:val="22"/>
          <w:szCs w:val="22"/>
        </w:rPr>
        <w:t> </w:t>
      </w:r>
      <w:r w:rsidRPr="003C203C">
        <w:rPr>
          <w:rStyle w:val="Strong"/>
          <w:color w:val="2E3D47"/>
          <w:sz w:val="22"/>
          <w:szCs w:val="22"/>
        </w:rPr>
        <w:t>độc lập, tự chủ và sáng tạo</w:t>
      </w:r>
      <w:r w:rsidRPr="003C203C">
        <w:rPr>
          <w:rStyle w:val="apple-converted-space"/>
          <w:b/>
          <w:bCs/>
          <w:color w:val="2E3D47"/>
          <w:sz w:val="22"/>
          <w:szCs w:val="22"/>
        </w:rPr>
        <w:t> </w:t>
      </w:r>
      <w:r w:rsidRPr="003C203C">
        <w:rPr>
          <w:rStyle w:val="Strong"/>
          <w:color w:val="2E3D47"/>
          <w:sz w:val="22"/>
          <w:szCs w:val="22"/>
        </w:rPr>
        <w:t>của Chủ tịch Hồ Chí Minh.</w:t>
      </w:r>
    </w:p>
    <w:p w:rsidR="00EF0770" w:rsidRPr="003C203C" w:rsidRDefault="00EF0770" w:rsidP="00672CDC">
      <w:pPr>
        <w:pStyle w:val="NormalWeb"/>
        <w:shd w:val="clear" w:color="auto" w:fill="FFFFFF"/>
        <w:spacing w:before="0" w:beforeAutospacing="0" w:after="60" w:afterAutospacing="0"/>
        <w:ind w:firstLine="567"/>
        <w:jc w:val="both"/>
        <w:rPr>
          <w:color w:val="2E3D47"/>
          <w:sz w:val="22"/>
          <w:szCs w:val="22"/>
        </w:rPr>
      </w:pPr>
      <w:r w:rsidRPr="003C203C">
        <w:rPr>
          <w:rStyle w:val="Emphasis"/>
          <w:b/>
          <w:bCs/>
          <w:color w:val="2E3D47"/>
          <w:sz w:val="22"/>
          <w:szCs w:val="22"/>
        </w:rPr>
        <w:t>      </w:t>
      </w:r>
      <w:r w:rsidRPr="003C203C">
        <w:rPr>
          <w:rStyle w:val="apple-converted-space"/>
          <w:b/>
          <w:bCs/>
          <w:i/>
          <w:iCs/>
          <w:color w:val="2E3D47"/>
          <w:sz w:val="22"/>
          <w:szCs w:val="22"/>
        </w:rPr>
        <w:t> </w:t>
      </w:r>
      <w:r w:rsidRPr="003C203C">
        <w:rPr>
          <w:rStyle w:val="Strong"/>
          <w:color w:val="2E3D47"/>
          <w:sz w:val="22"/>
          <w:szCs w:val="22"/>
        </w:rPr>
        <w:t>   </w:t>
      </w:r>
      <w:r w:rsidRPr="003C203C">
        <w:rPr>
          <w:color w:val="2E3D47"/>
          <w:sz w:val="22"/>
          <w:szCs w:val="22"/>
        </w:rPr>
        <w:t>Trong tư tưởng Hồ Chí Minh,</w:t>
      </w:r>
      <w:r w:rsidRPr="003C203C">
        <w:rPr>
          <w:rStyle w:val="apple-converted-space"/>
          <w:color w:val="2E3D47"/>
          <w:sz w:val="22"/>
          <w:szCs w:val="22"/>
        </w:rPr>
        <w:t> </w:t>
      </w:r>
      <w:r w:rsidRPr="003C203C">
        <w:rPr>
          <w:rStyle w:val="Emphasis"/>
          <w:color w:val="2E3D47"/>
          <w:sz w:val="22"/>
          <w:szCs w:val="22"/>
        </w:rPr>
        <w:t>độc lập</w:t>
      </w:r>
      <w:r w:rsidRPr="003C203C">
        <w:rPr>
          <w:rStyle w:val="apple-converted-space"/>
          <w:color w:val="2E3D47"/>
          <w:sz w:val="22"/>
          <w:szCs w:val="22"/>
        </w:rPr>
        <w:t> </w:t>
      </w:r>
      <w:r w:rsidRPr="003C203C">
        <w:rPr>
          <w:color w:val="2E3D47"/>
          <w:sz w:val="22"/>
          <w:szCs w:val="22"/>
        </w:rPr>
        <w:t>là không lệ thuộc, không phụ thuộc, không bắt chước, theo đuôi, giáo điều.</w:t>
      </w:r>
      <w:r w:rsidRPr="003C203C">
        <w:rPr>
          <w:rStyle w:val="apple-converted-space"/>
          <w:b/>
          <w:bCs/>
          <w:i/>
          <w:iCs/>
          <w:color w:val="2E3D47"/>
          <w:sz w:val="22"/>
          <w:szCs w:val="22"/>
        </w:rPr>
        <w:t> </w:t>
      </w:r>
      <w:r w:rsidRPr="003C203C">
        <w:rPr>
          <w:rStyle w:val="Emphasis"/>
          <w:color w:val="2E3D47"/>
          <w:sz w:val="22"/>
          <w:szCs w:val="22"/>
        </w:rPr>
        <w:t>Tự chủ</w:t>
      </w:r>
      <w:r w:rsidRPr="003C203C">
        <w:rPr>
          <w:rStyle w:val="apple-converted-space"/>
          <w:color w:val="2E3D47"/>
          <w:sz w:val="22"/>
          <w:szCs w:val="22"/>
        </w:rPr>
        <w:t> </w:t>
      </w:r>
      <w:r w:rsidRPr="003C203C">
        <w:rPr>
          <w:color w:val="2E3D47"/>
          <w:sz w:val="22"/>
          <w:szCs w:val="22"/>
        </w:rPr>
        <w:t>là chủ động suy nghĩ và làm chủ suy nghĩ của mình, tự chịu trách nhiệm trước dân, trước nước, biết làm chủ bản thân và công việc.</w:t>
      </w:r>
      <w:r w:rsidRPr="003C203C">
        <w:rPr>
          <w:rStyle w:val="apple-converted-space"/>
          <w:color w:val="2E3D47"/>
          <w:sz w:val="22"/>
          <w:szCs w:val="22"/>
        </w:rPr>
        <w:t> </w:t>
      </w:r>
      <w:r w:rsidRPr="003C203C">
        <w:rPr>
          <w:rStyle w:val="Emphasis"/>
          <w:color w:val="2E3D47"/>
          <w:sz w:val="22"/>
          <w:szCs w:val="22"/>
        </w:rPr>
        <w:t>Sáng tạo</w:t>
      </w:r>
      <w:r w:rsidRPr="003C203C">
        <w:rPr>
          <w:rStyle w:val="apple-converted-space"/>
          <w:color w:val="2E3D47"/>
          <w:sz w:val="22"/>
          <w:szCs w:val="22"/>
        </w:rPr>
        <w:t> </w:t>
      </w:r>
      <w:r w:rsidRPr="003C203C">
        <w:rPr>
          <w:color w:val="2E3D47"/>
          <w:sz w:val="22"/>
          <w:szCs w:val="22"/>
        </w:rPr>
        <w:t xml:space="preserve">là vận dụng đúng quy luật chung cho phù hợp với cái riêng, cái đặc thù, là tìm tòi, đề xuất những cái mới để có thể trả lời được những đòi hỏi của cuộc sống đặt ra. Nhờ phong cách tư duy đó, Hồ Chí Minh đã phát hiện ra quy luật của cách mạng Việt Nam, sáng tạo ra con đường và phương pháp tiến hành cách mạng phù hợp với thực tiễn của đất nước; lãnh đạo Đảng và dân tộc Việt Nam </w:t>
      </w:r>
      <w:r w:rsidR="00254A8D">
        <w:rPr>
          <w:color w:val="2E3D47"/>
          <w:sz w:val="22"/>
          <w:szCs w:val="22"/>
        </w:rPr>
        <w:t>.</w:t>
      </w:r>
      <w:r w:rsidRPr="003C203C">
        <w:rPr>
          <w:color w:val="2E3D47"/>
          <w:sz w:val="22"/>
          <w:szCs w:val="22"/>
        </w:rPr>
        <w:t>Để đạt được những kết quả đó, Chủ tịch Hồ Chí Minh xác định phải tư duy trên những cứ liệu thực tế của Việt Nam, đồng thời, Người “đã biết làm giàu vốn trí tuệ của mình bằng những di sản quý báu của văn hoá nhân loại. Người biết kế thừa các học thuyết một cách có phê phán, chọn lọc, không bao giờ sao chép máy móc, cũng không bao giờ phủ định một cách giản đơn, mà có sự phân tích sâu sắc để tìm ra những yếu tố tích cực, làm giàu thêm vốn kiến thức và hành trang tư tưởng của mình”.</w:t>
      </w:r>
    </w:p>
    <w:p w:rsidR="00EF0770" w:rsidRPr="003C203C" w:rsidRDefault="00EF0770" w:rsidP="00672CDC">
      <w:pPr>
        <w:pStyle w:val="NormalWeb"/>
        <w:shd w:val="clear" w:color="auto" w:fill="FFFFFF"/>
        <w:spacing w:before="0" w:beforeAutospacing="0" w:after="60" w:afterAutospacing="0"/>
        <w:ind w:firstLine="567"/>
        <w:jc w:val="both"/>
        <w:rPr>
          <w:color w:val="2E3D47"/>
          <w:sz w:val="22"/>
          <w:szCs w:val="22"/>
        </w:rPr>
      </w:pPr>
      <w:r w:rsidRPr="003C203C">
        <w:rPr>
          <w:color w:val="2E3D47"/>
          <w:sz w:val="22"/>
          <w:szCs w:val="22"/>
        </w:rPr>
        <w:t>Phong cách tư duy của Hồ Chí Minh còn là</w:t>
      </w:r>
      <w:r w:rsidRPr="003C203C">
        <w:rPr>
          <w:rStyle w:val="apple-converted-space"/>
          <w:color w:val="2E3D47"/>
          <w:sz w:val="22"/>
          <w:szCs w:val="22"/>
        </w:rPr>
        <w:t> </w:t>
      </w:r>
      <w:r w:rsidRPr="003C203C">
        <w:rPr>
          <w:rStyle w:val="Emphasis"/>
          <w:b/>
          <w:bCs/>
          <w:color w:val="2E3D47"/>
          <w:sz w:val="22"/>
          <w:szCs w:val="22"/>
        </w:rPr>
        <w:t>sự gắn bó giữa ý chí, tình cảm cách mạng với tri thức khoa học</w:t>
      </w:r>
      <w:r w:rsidRPr="003C203C">
        <w:rPr>
          <w:color w:val="2E3D47"/>
          <w:sz w:val="22"/>
          <w:szCs w:val="22"/>
        </w:rPr>
        <w:t>. Chủ tịch Hồ Chí Minh không chỉ là một người giàu trí tuệ mà còn là một người có tình cảm, có ý chí nghị lực phi thường. Ở Người, ý chí, tình cảm cách mạng và tri thức khoa học thống nhất trong tư duy, trong hành động và trong quá trình vạch ra đường lối cho cách mạng Việt Nam. Tư duy Hồ Chí Minh luôn có sự kết hợp hài hoà giữa yếu tố cảm xúc, tình cảm với yếu tố trí tuệ, tri thức, kinh nghiệm, trong đó, yếu tố tri thức, trí tuệ là quan trọng nhất.</w:t>
      </w:r>
    </w:p>
    <w:p w:rsidR="00EF0770" w:rsidRPr="003C203C" w:rsidRDefault="00EF0770" w:rsidP="00672CDC">
      <w:pPr>
        <w:pStyle w:val="NormalWeb"/>
        <w:shd w:val="clear" w:color="auto" w:fill="FFFFFF"/>
        <w:spacing w:before="0" w:beforeAutospacing="0" w:after="60" w:afterAutospacing="0"/>
        <w:ind w:firstLine="567"/>
        <w:jc w:val="both"/>
        <w:rPr>
          <w:color w:val="2E3D47"/>
          <w:sz w:val="22"/>
          <w:szCs w:val="22"/>
        </w:rPr>
      </w:pPr>
      <w:r w:rsidRPr="003C203C">
        <w:rPr>
          <w:color w:val="2E3D47"/>
          <w:sz w:val="22"/>
          <w:szCs w:val="22"/>
        </w:rPr>
        <w:t>         </w:t>
      </w:r>
      <w:r w:rsidRPr="003C203C">
        <w:rPr>
          <w:rStyle w:val="apple-converted-space"/>
          <w:color w:val="2E3D47"/>
          <w:sz w:val="22"/>
          <w:szCs w:val="22"/>
        </w:rPr>
        <w:t> </w:t>
      </w:r>
      <w:r w:rsidRPr="003C203C">
        <w:rPr>
          <w:rStyle w:val="Strong"/>
          <w:color w:val="2E3D47"/>
          <w:sz w:val="22"/>
          <w:szCs w:val="22"/>
        </w:rPr>
        <w:t>2.</w:t>
      </w:r>
      <w:r w:rsidRPr="003C203C">
        <w:rPr>
          <w:rStyle w:val="apple-converted-space"/>
          <w:b/>
          <w:bCs/>
          <w:color w:val="2E3D47"/>
          <w:sz w:val="22"/>
          <w:szCs w:val="22"/>
        </w:rPr>
        <w:t> </w:t>
      </w:r>
      <w:r w:rsidRPr="003C203C">
        <w:rPr>
          <w:rStyle w:val="Strong"/>
          <w:color w:val="2E3D47"/>
          <w:sz w:val="22"/>
          <w:szCs w:val="22"/>
        </w:rPr>
        <w:t>Phong cách diễn đạt Hồ Chí Minh</w:t>
      </w:r>
      <w:r w:rsidRPr="003C203C">
        <w:rPr>
          <w:rStyle w:val="apple-converted-space"/>
          <w:color w:val="2E3D47"/>
          <w:sz w:val="22"/>
          <w:szCs w:val="22"/>
        </w:rPr>
        <w:t> </w:t>
      </w:r>
      <w:r w:rsidRPr="003C203C">
        <w:rPr>
          <w:rStyle w:val="Strong"/>
          <w:color w:val="2E3D47"/>
          <w:sz w:val="22"/>
          <w:szCs w:val="22"/>
        </w:rPr>
        <w:t>là sự kết hợp hài hòa cái dân gian, đời thường</w:t>
      </w:r>
      <w:r w:rsidRPr="003C203C">
        <w:rPr>
          <w:rStyle w:val="apple-converted-space"/>
          <w:b/>
          <w:bCs/>
          <w:color w:val="2E3D47"/>
          <w:sz w:val="22"/>
          <w:szCs w:val="22"/>
        </w:rPr>
        <w:t> </w:t>
      </w:r>
      <w:r w:rsidRPr="003C203C">
        <w:rPr>
          <w:rStyle w:val="Strong"/>
          <w:color w:val="2E3D47"/>
          <w:sz w:val="22"/>
          <w:szCs w:val="22"/>
        </w:rPr>
        <w:t>với cái</w:t>
      </w:r>
      <w:r w:rsidRPr="003C203C">
        <w:rPr>
          <w:rStyle w:val="apple-converted-space"/>
          <w:b/>
          <w:bCs/>
          <w:color w:val="2E3D47"/>
          <w:sz w:val="22"/>
          <w:szCs w:val="22"/>
        </w:rPr>
        <w:t> </w:t>
      </w:r>
      <w:r w:rsidRPr="003C203C">
        <w:rPr>
          <w:rStyle w:val="Strong"/>
          <w:color w:val="2E3D47"/>
          <w:sz w:val="22"/>
          <w:szCs w:val="22"/>
        </w:rPr>
        <w:t>hàn lâm,</w:t>
      </w:r>
      <w:r w:rsidRPr="003C203C">
        <w:rPr>
          <w:rStyle w:val="apple-converted-space"/>
          <w:b/>
          <w:bCs/>
          <w:color w:val="2E3D47"/>
          <w:sz w:val="22"/>
          <w:szCs w:val="22"/>
        </w:rPr>
        <w:t> </w:t>
      </w:r>
      <w:r w:rsidRPr="003C203C">
        <w:rPr>
          <w:rStyle w:val="Strong"/>
          <w:color w:val="2E3D47"/>
          <w:sz w:val="22"/>
          <w:szCs w:val="22"/>
        </w:rPr>
        <w:t>bác học, cái cổ điển truyền thống với cái hiện đại, giữa</w:t>
      </w:r>
      <w:r w:rsidRPr="003C203C">
        <w:rPr>
          <w:rStyle w:val="apple-converted-space"/>
          <w:b/>
          <w:bCs/>
          <w:color w:val="2E3D47"/>
          <w:sz w:val="22"/>
          <w:szCs w:val="22"/>
        </w:rPr>
        <w:t> </w:t>
      </w:r>
      <w:r w:rsidRPr="003C203C">
        <w:rPr>
          <w:rStyle w:val="Strong"/>
          <w:color w:val="2E3D47"/>
          <w:sz w:val="22"/>
          <w:szCs w:val="22"/>
        </w:rPr>
        <w:t>duy tình</w:t>
      </w:r>
      <w:r w:rsidRPr="003C203C">
        <w:rPr>
          <w:rStyle w:val="apple-converted-space"/>
          <w:b/>
          <w:bCs/>
          <w:color w:val="2E3D47"/>
          <w:sz w:val="22"/>
          <w:szCs w:val="22"/>
        </w:rPr>
        <w:t> </w:t>
      </w:r>
      <w:r w:rsidRPr="003C203C">
        <w:rPr>
          <w:rStyle w:val="Strong"/>
          <w:color w:val="2E3D47"/>
          <w:sz w:val="22"/>
          <w:szCs w:val="22"/>
        </w:rPr>
        <w:t>phương Đông với</w:t>
      </w:r>
      <w:r w:rsidRPr="003C203C">
        <w:rPr>
          <w:rStyle w:val="apple-converted-space"/>
          <w:b/>
          <w:bCs/>
          <w:color w:val="2E3D47"/>
          <w:sz w:val="22"/>
          <w:szCs w:val="22"/>
        </w:rPr>
        <w:t> </w:t>
      </w:r>
      <w:r w:rsidRPr="003C203C">
        <w:rPr>
          <w:rStyle w:val="Strong"/>
          <w:color w:val="2E3D47"/>
          <w:sz w:val="22"/>
          <w:szCs w:val="22"/>
        </w:rPr>
        <w:t>duy lý</w:t>
      </w:r>
      <w:r w:rsidRPr="003C203C">
        <w:rPr>
          <w:rStyle w:val="apple-converted-space"/>
          <w:b/>
          <w:bCs/>
          <w:color w:val="2E3D47"/>
          <w:sz w:val="22"/>
          <w:szCs w:val="22"/>
        </w:rPr>
        <w:t> </w:t>
      </w:r>
      <w:r w:rsidRPr="003C203C">
        <w:rPr>
          <w:rStyle w:val="Strong"/>
          <w:color w:val="2E3D47"/>
          <w:sz w:val="22"/>
          <w:szCs w:val="22"/>
        </w:rPr>
        <w:t>phương</w:t>
      </w:r>
      <w:r w:rsidRPr="003C203C">
        <w:rPr>
          <w:rStyle w:val="apple-converted-space"/>
          <w:b/>
          <w:bCs/>
          <w:color w:val="2E3D47"/>
          <w:sz w:val="22"/>
          <w:szCs w:val="22"/>
        </w:rPr>
        <w:t> </w:t>
      </w:r>
      <w:r w:rsidRPr="003C203C">
        <w:rPr>
          <w:rStyle w:val="Strong"/>
          <w:color w:val="2E3D47"/>
          <w:sz w:val="22"/>
          <w:szCs w:val="22"/>
        </w:rPr>
        <w:t>Tây và nhất quán trong diễn đạt.</w:t>
      </w:r>
    </w:p>
    <w:p w:rsidR="00EF0770" w:rsidRPr="003C203C" w:rsidRDefault="00EF0770" w:rsidP="00672CDC">
      <w:pPr>
        <w:pStyle w:val="NormalWeb"/>
        <w:shd w:val="clear" w:color="auto" w:fill="FFFFFF"/>
        <w:spacing w:before="0" w:beforeAutospacing="0" w:after="60" w:afterAutospacing="0"/>
        <w:ind w:firstLine="567"/>
        <w:jc w:val="both"/>
        <w:rPr>
          <w:color w:val="2E3D47"/>
          <w:sz w:val="22"/>
          <w:szCs w:val="22"/>
        </w:rPr>
      </w:pPr>
      <w:r w:rsidRPr="003C203C">
        <w:rPr>
          <w:color w:val="2E3D47"/>
          <w:sz w:val="22"/>
          <w:szCs w:val="22"/>
        </w:rPr>
        <w:t>         Hồ Chí Minh đã sử dụng ngôn ngữ như một vũ khí đấu tranh cho độc lập dân tộc và công cụ giao tiếp giữa người với người để chỉ ra lẽ phải, tuyên truyền và tổ chức nhân dân, soi sáng ý nghĩ và cảm hóa tấm lòng của người đọc, người nghe.</w:t>
      </w:r>
    </w:p>
    <w:p w:rsidR="00EF0770" w:rsidRPr="003C203C" w:rsidRDefault="00EF0770" w:rsidP="00672CDC">
      <w:pPr>
        <w:pStyle w:val="NormalWeb"/>
        <w:shd w:val="clear" w:color="auto" w:fill="FFFFFF"/>
        <w:spacing w:before="0" w:beforeAutospacing="0" w:after="60" w:afterAutospacing="0"/>
        <w:ind w:firstLine="567"/>
        <w:jc w:val="both"/>
        <w:rPr>
          <w:color w:val="2E3D47"/>
          <w:sz w:val="22"/>
          <w:szCs w:val="22"/>
        </w:rPr>
      </w:pPr>
      <w:r w:rsidRPr="003C203C">
        <w:rPr>
          <w:color w:val="2E3D47"/>
          <w:sz w:val="22"/>
          <w:szCs w:val="22"/>
        </w:rPr>
        <w:t>Cách viết, cách nói của Hồ Chí Minh là sự lựa chọn thích hợp để trả lời bốn câu hỏi cơ bản do Người đề ra đã gần nửa thế kỷ, trùng hợp với những câu hỏi của ngôn ngữ học hiện đại, đó là:</w:t>
      </w:r>
    </w:p>
    <w:p w:rsidR="00EF0770" w:rsidRPr="003C203C" w:rsidRDefault="00EF0770" w:rsidP="00672CDC">
      <w:pPr>
        <w:pStyle w:val="NormalWeb"/>
        <w:shd w:val="clear" w:color="auto" w:fill="FFFFFF"/>
        <w:spacing w:before="0" w:beforeAutospacing="0" w:after="60" w:afterAutospacing="0"/>
        <w:ind w:firstLine="567"/>
        <w:jc w:val="both"/>
        <w:rPr>
          <w:color w:val="2E3D47"/>
          <w:sz w:val="22"/>
          <w:szCs w:val="22"/>
        </w:rPr>
      </w:pPr>
      <w:r w:rsidRPr="003C203C">
        <w:rPr>
          <w:color w:val="2E3D47"/>
          <w:sz w:val="22"/>
          <w:szCs w:val="22"/>
        </w:rPr>
        <w:t>Viết và nói để làm gì? (mục tiêu).</w:t>
      </w:r>
    </w:p>
    <w:p w:rsidR="00EF0770" w:rsidRPr="003C203C" w:rsidRDefault="00EF0770" w:rsidP="00672CDC">
      <w:pPr>
        <w:pStyle w:val="NormalWeb"/>
        <w:shd w:val="clear" w:color="auto" w:fill="FFFFFF"/>
        <w:spacing w:before="0" w:beforeAutospacing="0" w:after="60" w:afterAutospacing="0"/>
        <w:ind w:firstLine="567"/>
        <w:jc w:val="both"/>
        <w:rPr>
          <w:color w:val="2E3D47"/>
          <w:sz w:val="22"/>
          <w:szCs w:val="22"/>
        </w:rPr>
      </w:pPr>
      <w:r w:rsidRPr="003C203C">
        <w:rPr>
          <w:color w:val="2E3D47"/>
          <w:sz w:val="22"/>
          <w:szCs w:val="22"/>
        </w:rPr>
        <w:t>Viết và nói cho ai? (đối tượng).</w:t>
      </w:r>
    </w:p>
    <w:p w:rsidR="00EF0770" w:rsidRPr="003C203C" w:rsidRDefault="00EF0770" w:rsidP="00672CDC">
      <w:pPr>
        <w:pStyle w:val="NormalWeb"/>
        <w:shd w:val="clear" w:color="auto" w:fill="FFFFFF"/>
        <w:spacing w:before="0" w:beforeAutospacing="0" w:after="60" w:afterAutospacing="0"/>
        <w:ind w:firstLine="567"/>
        <w:jc w:val="both"/>
        <w:rPr>
          <w:color w:val="2E3D47"/>
          <w:sz w:val="22"/>
          <w:szCs w:val="22"/>
        </w:rPr>
      </w:pPr>
      <w:r w:rsidRPr="003C203C">
        <w:rPr>
          <w:color w:val="2E3D47"/>
          <w:sz w:val="22"/>
          <w:szCs w:val="22"/>
        </w:rPr>
        <w:t>Viết và nói cái gì? (nội dung).</w:t>
      </w:r>
    </w:p>
    <w:p w:rsidR="00EF0770" w:rsidRPr="003C203C" w:rsidRDefault="00EF0770" w:rsidP="00672CDC">
      <w:pPr>
        <w:pStyle w:val="NormalWeb"/>
        <w:shd w:val="clear" w:color="auto" w:fill="FFFFFF"/>
        <w:spacing w:before="0" w:beforeAutospacing="0" w:after="60" w:afterAutospacing="0"/>
        <w:ind w:firstLine="567"/>
        <w:jc w:val="both"/>
        <w:rPr>
          <w:color w:val="2E3D47"/>
          <w:sz w:val="22"/>
          <w:szCs w:val="22"/>
        </w:rPr>
      </w:pPr>
      <w:r w:rsidRPr="003C203C">
        <w:rPr>
          <w:color w:val="2E3D47"/>
          <w:sz w:val="22"/>
          <w:szCs w:val="22"/>
        </w:rPr>
        <w:t>Viết và nói thế nào? (phương pháp).</w:t>
      </w:r>
    </w:p>
    <w:p w:rsidR="00EF0770" w:rsidRPr="003C203C" w:rsidRDefault="00EF0770" w:rsidP="00254A8D">
      <w:pPr>
        <w:pStyle w:val="NormalWeb"/>
        <w:shd w:val="clear" w:color="auto" w:fill="FFFFFF"/>
        <w:spacing w:before="0" w:beforeAutospacing="0" w:after="60" w:afterAutospacing="0"/>
        <w:jc w:val="both"/>
        <w:rPr>
          <w:color w:val="2E3D47"/>
          <w:sz w:val="22"/>
          <w:szCs w:val="22"/>
        </w:rPr>
      </w:pPr>
      <w:r w:rsidRPr="003C203C">
        <w:rPr>
          <w:color w:val="2E3D47"/>
          <w:sz w:val="22"/>
          <w:szCs w:val="22"/>
        </w:rPr>
        <w:t>          Phong cách diễn đạt Hồ Chí Minh là</w:t>
      </w:r>
      <w:r w:rsidRPr="003C203C">
        <w:rPr>
          <w:rStyle w:val="apple-converted-space"/>
          <w:color w:val="2E3D47"/>
          <w:sz w:val="22"/>
          <w:szCs w:val="22"/>
        </w:rPr>
        <w:t> </w:t>
      </w:r>
      <w:r w:rsidRPr="003C203C">
        <w:rPr>
          <w:rStyle w:val="Emphasis"/>
          <w:b/>
          <w:bCs/>
          <w:color w:val="2E3D47"/>
          <w:sz w:val="22"/>
          <w:szCs w:val="22"/>
        </w:rPr>
        <w:t>diễn đạt chân thật</w:t>
      </w:r>
      <w:r w:rsidRPr="003C203C">
        <w:rPr>
          <w:rStyle w:val="apple-converted-space"/>
          <w:color w:val="2E3D47"/>
          <w:sz w:val="22"/>
          <w:szCs w:val="22"/>
        </w:rPr>
        <w:t> </w:t>
      </w:r>
      <w:r w:rsidRPr="003C203C">
        <w:rPr>
          <w:color w:val="2E3D47"/>
          <w:sz w:val="22"/>
          <w:szCs w:val="22"/>
        </w:rPr>
        <w:t>để cung cấp cho người nghe lượng thông tin ngắn gọn, chính xác “Chưa điều tra, chưa nghiên cứu, chưa biết rõ, chớ nói, chớ viết”</w:t>
      </w:r>
      <w:r w:rsidRPr="003C203C">
        <w:rPr>
          <w:color w:val="2E3D47"/>
          <w:sz w:val="22"/>
          <w:szCs w:val="22"/>
          <w:vertAlign w:val="superscript"/>
        </w:rPr>
        <w:t>3</w:t>
      </w:r>
      <w:r w:rsidRPr="003C203C">
        <w:rPr>
          <w:color w:val="2E3D47"/>
          <w:sz w:val="22"/>
          <w:szCs w:val="22"/>
        </w:rPr>
        <w:t>, “Khi không có gì cần nói, không có gì cần viết, chớ nói, chớ viết càn”</w:t>
      </w:r>
      <w:r w:rsidRPr="003C203C">
        <w:rPr>
          <w:color w:val="2E3D47"/>
          <w:sz w:val="22"/>
          <w:szCs w:val="22"/>
          <w:vertAlign w:val="superscript"/>
        </w:rPr>
        <w:t>4</w:t>
      </w:r>
      <w:r w:rsidRPr="003C203C">
        <w:rPr>
          <w:color w:val="2E3D47"/>
          <w:sz w:val="22"/>
          <w:szCs w:val="22"/>
        </w:rPr>
        <w:t>.</w:t>
      </w:r>
    </w:p>
    <w:p w:rsidR="00EF0770" w:rsidRPr="003C203C" w:rsidRDefault="00EF0770" w:rsidP="00672CDC">
      <w:pPr>
        <w:pStyle w:val="NormalWeb"/>
        <w:shd w:val="clear" w:color="auto" w:fill="FFFFFF"/>
        <w:spacing w:before="0" w:beforeAutospacing="0" w:after="60" w:afterAutospacing="0"/>
        <w:ind w:firstLine="567"/>
        <w:jc w:val="both"/>
        <w:rPr>
          <w:color w:val="2E3D47"/>
          <w:sz w:val="22"/>
          <w:szCs w:val="22"/>
        </w:rPr>
      </w:pPr>
      <w:r w:rsidRPr="003C203C">
        <w:rPr>
          <w:color w:val="2E3D47"/>
          <w:sz w:val="22"/>
          <w:szCs w:val="22"/>
        </w:rPr>
        <w:t>          Phong cách diễn đạt Hồ Chí Minh còn là</w:t>
      </w:r>
      <w:r w:rsidRPr="003C203C">
        <w:rPr>
          <w:rStyle w:val="apple-converted-space"/>
          <w:color w:val="2E3D47"/>
          <w:sz w:val="22"/>
          <w:szCs w:val="22"/>
        </w:rPr>
        <w:t> </w:t>
      </w:r>
      <w:r w:rsidRPr="003C203C">
        <w:rPr>
          <w:rStyle w:val="Emphasis"/>
          <w:b/>
          <w:bCs/>
          <w:color w:val="2E3D47"/>
          <w:sz w:val="22"/>
          <w:szCs w:val="22"/>
        </w:rPr>
        <w:t>diễn đạt ngắn gọn</w:t>
      </w:r>
      <w:r w:rsidRPr="003C203C">
        <w:rPr>
          <w:color w:val="2E3D47"/>
          <w:sz w:val="22"/>
          <w:szCs w:val="22"/>
        </w:rPr>
        <w:t>. Ngắn gọn trong cách nói, cách viết theo Chủ tịch Hồ Chí Minh về mặt nội dung thì phải cô đọng, hàm súc, ý nhiều lời ít, không có lời thừa, ý thừa, chữ thừa, mỗi câu, mỗi chữ có một ý nghĩa, có một mục đích, không phải rỗng tuếch. Mỗi câu, mỗi chữ phải chứa đựng một ý nghĩa, mang một nội dung nhất định, không dư thừa; nói đúng tư tưởng, phản ánh đúng nhu cầu, lợi ích, nguyện vọng của quần chúng nhân dân.</w:t>
      </w:r>
    </w:p>
    <w:p w:rsidR="00EF0770" w:rsidRPr="003C203C" w:rsidRDefault="00EF0770" w:rsidP="00672CDC">
      <w:pPr>
        <w:pStyle w:val="NormalWeb"/>
        <w:shd w:val="clear" w:color="auto" w:fill="FFFFFF"/>
        <w:spacing w:before="0" w:beforeAutospacing="0" w:after="60" w:afterAutospacing="0"/>
        <w:ind w:firstLine="567"/>
        <w:jc w:val="both"/>
        <w:rPr>
          <w:color w:val="2E3D47"/>
          <w:sz w:val="22"/>
          <w:szCs w:val="22"/>
        </w:rPr>
      </w:pPr>
      <w:r w:rsidRPr="003C203C">
        <w:rPr>
          <w:color w:val="2E3D47"/>
          <w:sz w:val="22"/>
          <w:szCs w:val="22"/>
        </w:rPr>
        <w:t>Một đặc điểm nổi bật trong phong cách diễn đạt của Hồ Chí Minh là</w:t>
      </w:r>
      <w:r w:rsidRPr="003C203C">
        <w:rPr>
          <w:rStyle w:val="apple-converted-space"/>
          <w:color w:val="2E3D47"/>
          <w:sz w:val="22"/>
          <w:szCs w:val="22"/>
        </w:rPr>
        <w:t> </w:t>
      </w:r>
      <w:r w:rsidRPr="003C203C">
        <w:rPr>
          <w:rStyle w:val="Emphasis"/>
          <w:b/>
          <w:bCs/>
          <w:color w:val="2E3D47"/>
          <w:sz w:val="22"/>
          <w:szCs w:val="22"/>
        </w:rPr>
        <w:t>giản dị, trong sáng, dễ hiểu</w:t>
      </w:r>
      <w:r w:rsidRPr="003C203C">
        <w:rPr>
          <w:color w:val="2E3D47"/>
          <w:sz w:val="22"/>
          <w:szCs w:val="22"/>
        </w:rPr>
        <w:t>.</w:t>
      </w:r>
      <w:r w:rsidRPr="003C203C">
        <w:rPr>
          <w:rStyle w:val="apple-converted-space"/>
          <w:color w:val="2E3D47"/>
          <w:sz w:val="22"/>
          <w:szCs w:val="22"/>
        </w:rPr>
        <w:t> </w:t>
      </w:r>
      <w:r w:rsidRPr="003C203C">
        <w:rPr>
          <w:color w:val="2E3D47"/>
          <w:sz w:val="22"/>
          <w:szCs w:val="22"/>
        </w:rPr>
        <w:t xml:space="preserve"> Người tuyên truyền khi nói ra, khi viết ra cốt là “Để giáo dục, giải thích, cổ động, phê bình. Để phục vụ quần chúng”</w:t>
      </w:r>
      <w:r w:rsidRPr="003C203C">
        <w:rPr>
          <w:color w:val="2E3D47"/>
          <w:sz w:val="22"/>
          <w:szCs w:val="22"/>
          <w:vertAlign w:val="superscript"/>
        </w:rPr>
        <w:t>6</w:t>
      </w:r>
      <w:r w:rsidRPr="003C203C">
        <w:rPr>
          <w:color w:val="2E3D47"/>
          <w:sz w:val="22"/>
          <w:szCs w:val="22"/>
        </w:rPr>
        <w:t>. Cán bộ tuyên truyền khi nói, viết “nếu người xem mà không</w:t>
      </w:r>
      <w:r w:rsidRPr="003C203C">
        <w:rPr>
          <w:rStyle w:val="apple-converted-space"/>
          <w:color w:val="2E3D47"/>
          <w:sz w:val="22"/>
          <w:szCs w:val="22"/>
        </w:rPr>
        <w:t> </w:t>
      </w:r>
      <w:r w:rsidRPr="003C203C">
        <w:rPr>
          <w:rStyle w:val="Emphasis"/>
          <w:color w:val="2E3D47"/>
          <w:sz w:val="22"/>
          <w:szCs w:val="22"/>
        </w:rPr>
        <w:t>nhớ</w:t>
      </w:r>
      <w:r w:rsidRPr="003C203C">
        <w:rPr>
          <w:rStyle w:val="apple-converted-space"/>
          <w:color w:val="2E3D47"/>
          <w:sz w:val="22"/>
          <w:szCs w:val="22"/>
        </w:rPr>
        <w:t> </w:t>
      </w:r>
      <w:r w:rsidRPr="003C203C">
        <w:rPr>
          <w:color w:val="2E3D47"/>
          <w:sz w:val="22"/>
          <w:szCs w:val="22"/>
        </w:rPr>
        <w:t>được, không</w:t>
      </w:r>
      <w:r w:rsidRPr="003C203C">
        <w:rPr>
          <w:rStyle w:val="apple-converted-space"/>
          <w:color w:val="2E3D47"/>
          <w:sz w:val="22"/>
          <w:szCs w:val="22"/>
        </w:rPr>
        <w:t> </w:t>
      </w:r>
      <w:r w:rsidRPr="003C203C">
        <w:rPr>
          <w:rStyle w:val="Emphasis"/>
          <w:color w:val="2E3D47"/>
          <w:sz w:val="22"/>
          <w:szCs w:val="22"/>
        </w:rPr>
        <w:t>hiểu</w:t>
      </w:r>
      <w:r w:rsidRPr="003C203C">
        <w:rPr>
          <w:rStyle w:val="apple-converted-space"/>
          <w:color w:val="2E3D47"/>
          <w:sz w:val="22"/>
          <w:szCs w:val="22"/>
        </w:rPr>
        <w:t> </w:t>
      </w:r>
      <w:r w:rsidRPr="003C203C">
        <w:rPr>
          <w:color w:val="2E3D47"/>
          <w:sz w:val="22"/>
          <w:szCs w:val="22"/>
        </w:rPr>
        <w:t>được, là viết không đúng, nhằm không đúng mục đích”</w:t>
      </w:r>
      <w:r w:rsidRPr="003C203C">
        <w:rPr>
          <w:color w:val="2E3D47"/>
          <w:sz w:val="22"/>
          <w:szCs w:val="22"/>
          <w:vertAlign w:val="superscript"/>
        </w:rPr>
        <w:t>7</w:t>
      </w:r>
      <w:r w:rsidRPr="003C203C">
        <w:rPr>
          <w:color w:val="2E3D47"/>
          <w:sz w:val="22"/>
          <w:szCs w:val="22"/>
        </w:rPr>
        <w:t>.</w:t>
      </w:r>
    </w:p>
    <w:p w:rsidR="00EF0770" w:rsidRPr="003C203C" w:rsidRDefault="00EF0770" w:rsidP="00672CDC">
      <w:pPr>
        <w:pStyle w:val="NormalWeb"/>
        <w:shd w:val="clear" w:color="auto" w:fill="FFFFFF"/>
        <w:spacing w:before="0" w:beforeAutospacing="0" w:after="60" w:afterAutospacing="0"/>
        <w:ind w:firstLine="567"/>
        <w:jc w:val="both"/>
        <w:rPr>
          <w:color w:val="2E3D47"/>
          <w:sz w:val="22"/>
          <w:szCs w:val="22"/>
        </w:rPr>
      </w:pPr>
      <w:r w:rsidRPr="003C203C">
        <w:rPr>
          <w:color w:val="2E3D47"/>
          <w:sz w:val="22"/>
          <w:szCs w:val="22"/>
        </w:rPr>
        <w:t>Theo Hồ Chí Minh, “cách nói của dân chúng rất đầy đủ, rất hoạt bát, rất thiết thực, mà lại rất giản đơn”</w:t>
      </w:r>
      <w:r w:rsidRPr="003C203C">
        <w:rPr>
          <w:color w:val="2E3D47"/>
          <w:sz w:val="22"/>
          <w:szCs w:val="22"/>
          <w:vertAlign w:val="superscript"/>
        </w:rPr>
        <w:t>8</w:t>
      </w:r>
      <w:r w:rsidRPr="003C203C">
        <w:rPr>
          <w:color w:val="2E3D47"/>
          <w:sz w:val="22"/>
          <w:szCs w:val="22"/>
        </w:rPr>
        <w:t>; do đó trước hết “phải học cách nói của quần</w:t>
      </w:r>
      <w:r w:rsidR="00254A8D">
        <w:rPr>
          <w:color w:val="2E3D47"/>
          <w:sz w:val="22"/>
          <w:szCs w:val="22"/>
        </w:rPr>
        <w:t xml:space="preserve"> </w:t>
      </w:r>
      <w:r w:rsidRPr="003C203C">
        <w:rPr>
          <w:color w:val="2E3D47"/>
          <w:sz w:val="22"/>
          <w:szCs w:val="22"/>
        </w:rPr>
        <w:t>chúng,</w:t>
      </w:r>
      <w:r w:rsidRPr="003C203C">
        <w:rPr>
          <w:rStyle w:val="apple-converted-space"/>
          <w:i/>
          <w:iCs/>
          <w:color w:val="2E3D47"/>
          <w:sz w:val="22"/>
          <w:szCs w:val="22"/>
        </w:rPr>
        <w:t> </w:t>
      </w:r>
      <w:r w:rsidRPr="003C203C">
        <w:rPr>
          <w:color w:val="2E3D47"/>
          <w:sz w:val="22"/>
          <w:szCs w:val="22"/>
        </w:rPr>
        <w:t>mới nói lọt tai quần chúng”</w:t>
      </w:r>
      <w:r w:rsidRPr="003C203C">
        <w:rPr>
          <w:color w:val="2E3D47"/>
          <w:sz w:val="22"/>
          <w:szCs w:val="22"/>
          <w:vertAlign w:val="superscript"/>
        </w:rPr>
        <w:t>9</w:t>
      </w:r>
      <w:r w:rsidRPr="003C203C">
        <w:rPr>
          <w:color w:val="2E3D47"/>
          <w:sz w:val="22"/>
          <w:szCs w:val="22"/>
        </w:rPr>
        <w:t>.</w:t>
      </w:r>
      <w:r w:rsidRPr="003C203C">
        <w:rPr>
          <w:rStyle w:val="apple-converted-space"/>
          <w:i/>
          <w:iCs/>
          <w:color w:val="2E3D47"/>
          <w:sz w:val="22"/>
          <w:szCs w:val="22"/>
        </w:rPr>
        <w:t> </w:t>
      </w:r>
      <w:r w:rsidRPr="003C203C">
        <w:rPr>
          <w:color w:val="2E3D47"/>
          <w:sz w:val="22"/>
          <w:szCs w:val="22"/>
        </w:rPr>
        <w:t>Người căn dặn cán bộ tuyên truyền: “Đặc điểm rõ nhất trong tư tưởng của dân chúng là họ hay</w:t>
      </w:r>
      <w:r w:rsidRPr="003C203C">
        <w:rPr>
          <w:rStyle w:val="apple-converted-space"/>
          <w:color w:val="2E3D47"/>
          <w:sz w:val="22"/>
          <w:szCs w:val="22"/>
        </w:rPr>
        <w:t> </w:t>
      </w:r>
      <w:r w:rsidRPr="003C203C">
        <w:rPr>
          <w:rStyle w:val="Emphasis"/>
          <w:color w:val="2E3D47"/>
          <w:sz w:val="22"/>
          <w:szCs w:val="22"/>
        </w:rPr>
        <w:t>so sánh</w:t>
      </w:r>
      <w:r w:rsidRPr="003C203C">
        <w:rPr>
          <w:color w:val="2E3D47"/>
          <w:sz w:val="22"/>
          <w:szCs w:val="22"/>
        </w:rPr>
        <w:t>... Phải đem cách nhân dân so sánh, xem xét, giải quyết các vấn đề, mà hóa nó thành cách chỉ đạo nhân dân”</w:t>
      </w:r>
      <w:r w:rsidRPr="003C203C">
        <w:rPr>
          <w:color w:val="2E3D47"/>
          <w:sz w:val="22"/>
          <w:szCs w:val="22"/>
          <w:vertAlign w:val="superscript"/>
        </w:rPr>
        <w:t>10</w:t>
      </w:r>
      <w:r w:rsidRPr="003C203C">
        <w:rPr>
          <w:color w:val="2E3D47"/>
          <w:sz w:val="22"/>
          <w:szCs w:val="22"/>
        </w:rPr>
        <w:t>.</w:t>
      </w:r>
    </w:p>
    <w:p w:rsidR="00EF0770" w:rsidRPr="003C203C" w:rsidRDefault="00EF0770" w:rsidP="00672CDC">
      <w:pPr>
        <w:pStyle w:val="NormalWeb"/>
        <w:shd w:val="clear" w:color="auto" w:fill="FFFFFF"/>
        <w:spacing w:before="0" w:beforeAutospacing="0" w:after="60" w:afterAutospacing="0"/>
        <w:ind w:firstLine="567"/>
        <w:jc w:val="both"/>
        <w:rPr>
          <w:color w:val="2E3D47"/>
          <w:sz w:val="22"/>
          <w:szCs w:val="22"/>
        </w:rPr>
      </w:pPr>
      <w:r w:rsidRPr="003C203C">
        <w:rPr>
          <w:color w:val="2E3D47"/>
          <w:sz w:val="22"/>
          <w:szCs w:val="22"/>
        </w:rPr>
        <w:t>Để viết và nói được trong sáng, giản dị, dễ hiểu, Bác Hồ còn chỉ ra rằng phải chống lại căn bệnh hay nói chữ, ham dùng chữ, bệnh sính dùng chữ nước ngoài. Tất nhiên, Người không tuyệt đối hóa việc mượn dùng chữ nước ngoài mà đối với những chữ đã quen thuộc, đã “hoá thành chữ ta” mà không dùng thì không đúng. Bác Hồ nêu ví dụ: Ta nói “</w:t>
      </w:r>
      <w:r w:rsidRPr="003C203C">
        <w:rPr>
          <w:rStyle w:val="Emphasis"/>
          <w:color w:val="2E3D47"/>
          <w:sz w:val="22"/>
          <w:szCs w:val="22"/>
        </w:rPr>
        <w:t>độc lập</w:t>
      </w:r>
      <w:r w:rsidRPr="003C203C">
        <w:rPr>
          <w:color w:val="2E3D47"/>
          <w:sz w:val="22"/>
          <w:szCs w:val="22"/>
        </w:rPr>
        <w:t>” chứ không nói “</w:t>
      </w:r>
      <w:r w:rsidRPr="003C203C">
        <w:rPr>
          <w:rStyle w:val="Emphasis"/>
          <w:color w:val="2E3D47"/>
          <w:sz w:val="22"/>
          <w:szCs w:val="22"/>
        </w:rPr>
        <w:t>đứng một</w:t>
      </w:r>
      <w:r w:rsidRPr="003C203C">
        <w:rPr>
          <w:color w:val="2E3D47"/>
          <w:sz w:val="22"/>
          <w:szCs w:val="22"/>
        </w:rPr>
        <w:t>”, nói “</w:t>
      </w:r>
      <w:r w:rsidRPr="003C203C">
        <w:rPr>
          <w:rStyle w:val="Emphasis"/>
          <w:color w:val="2E3D47"/>
          <w:sz w:val="22"/>
          <w:szCs w:val="22"/>
        </w:rPr>
        <w:t>du kích</w:t>
      </w:r>
      <w:r w:rsidRPr="003C203C">
        <w:rPr>
          <w:color w:val="2E3D47"/>
          <w:sz w:val="22"/>
          <w:szCs w:val="22"/>
        </w:rPr>
        <w:t>” chứ không nói “</w:t>
      </w:r>
      <w:r w:rsidRPr="003C203C">
        <w:rPr>
          <w:rStyle w:val="Emphasis"/>
          <w:color w:val="2E3D47"/>
          <w:sz w:val="22"/>
          <w:szCs w:val="22"/>
        </w:rPr>
        <w:t>đánh chơi</w:t>
      </w:r>
      <w:r w:rsidRPr="003C203C">
        <w:rPr>
          <w:color w:val="2E3D47"/>
          <w:sz w:val="22"/>
          <w:szCs w:val="22"/>
        </w:rPr>
        <w:t>” (đánh ăn trộm)…</w:t>
      </w:r>
    </w:p>
    <w:p w:rsidR="00EF0770" w:rsidRPr="003C203C" w:rsidRDefault="00EF0770" w:rsidP="00672CDC">
      <w:pPr>
        <w:pStyle w:val="NormalWeb"/>
        <w:shd w:val="clear" w:color="auto" w:fill="FFFFFF"/>
        <w:spacing w:before="0" w:beforeAutospacing="0" w:after="60" w:afterAutospacing="0"/>
        <w:ind w:firstLine="567"/>
        <w:jc w:val="both"/>
        <w:rPr>
          <w:color w:val="2E3D47"/>
          <w:sz w:val="22"/>
          <w:szCs w:val="22"/>
        </w:rPr>
      </w:pPr>
      <w:r w:rsidRPr="003C203C">
        <w:rPr>
          <w:color w:val="2E3D47"/>
          <w:sz w:val="22"/>
          <w:szCs w:val="22"/>
        </w:rPr>
        <w:t>Với mục đích cao nhất là diễn đạt nội dung tuyên truyền một cách thực sự dễ hiểu, dễ thực hiện, Chủ tịch Hồ Chí Minh đã sử dụng linh hoạt, uyển chuyển, đa đạng, phong phú các hình thức tuyên truyền. Chẳng hạn, khi sử dụng phương pháp tuyên truyền bằng lời nói trực tiếp, Hồ Chí Minh đã dùng những hình thức như: lên lớp, diễn giảng, giải thích, nói chuyện, kể chuyện, hướng dẫn, mạn đàm, trao đổi, thảo luận... Khi sử dụng phương pháp tuyên truyền bằng ngôn ngữ viết, Hồ Chí Minh dùng các hình thức như: viết truyện, viết ký, viết văn chính luận, viết tiểu phẩm, viết kịch, làm thơ, viết thư khen, thư thăm hỏi và lời kêu gọi..., tất cả đều mang lại hiệu quả thiết thực.</w:t>
      </w:r>
    </w:p>
    <w:p w:rsidR="00EF0770" w:rsidRPr="003C203C" w:rsidRDefault="00EF0770" w:rsidP="00672CDC">
      <w:pPr>
        <w:pStyle w:val="NormalWeb"/>
        <w:shd w:val="clear" w:color="auto" w:fill="FFFFFF"/>
        <w:spacing w:before="0" w:beforeAutospacing="0" w:after="60" w:afterAutospacing="0"/>
        <w:ind w:firstLine="567"/>
        <w:jc w:val="both"/>
        <w:rPr>
          <w:color w:val="2E3D47"/>
          <w:sz w:val="22"/>
          <w:szCs w:val="22"/>
        </w:rPr>
      </w:pPr>
      <w:r w:rsidRPr="003C203C">
        <w:rPr>
          <w:color w:val="2E3D47"/>
          <w:sz w:val="22"/>
          <w:szCs w:val="22"/>
        </w:rPr>
        <w:lastRenderedPageBreak/>
        <w:t>         </w:t>
      </w:r>
      <w:r w:rsidRPr="003C203C">
        <w:rPr>
          <w:rStyle w:val="apple-converted-space"/>
          <w:color w:val="2E3D47"/>
          <w:sz w:val="22"/>
          <w:szCs w:val="22"/>
        </w:rPr>
        <w:t> </w:t>
      </w:r>
      <w:r w:rsidRPr="003C203C">
        <w:rPr>
          <w:rStyle w:val="Strong"/>
          <w:color w:val="2E3D47"/>
          <w:sz w:val="22"/>
          <w:szCs w:val="22"/>
        </w:rPr>
        <w:t>3</w:t>
      </w:r>
      <w:r w:rsidRPr="003C203C">
        <w:rPr>
          <w:color w:val="2E3D47"/>
          <w:sz w:val="22"/>
          <w:szCs w:val="22"/>
        </w:rPr>
        <w:t>.</w:t>
      </w:r>
      <w:r w:rsidRPr="003C203C">
        <w:rPr>
          <w:rStyle w:val="apple-converted-space"/>
          <w:color w:val="2E3D47"/>
          <w:sz w:val="22"/>
          <w:szCs w:val="22"/>
        </w:rPr>
        <w:t> </w:t>
      </w:r>
      <w:r w:rsidRPr="003C203C">
        <w:rPr>
          <w:rStyle w:val="Strong"/>
          <w:color w:val="2E3D47"/>
          <w:sz w:val="22"/>
          <w:szCs w:val="22"/>
        </w:rPr>
        <w:t>Phong cách làm việc của Hồ Chí Minh bao gồm nhiều nội dung,</w:t>
      </w:r>
      <w:r w:rsidRPr="003C203C">
        <w:rPr>
          <w:rStyle w:val="apple-converted-space"/>
          <w:b/>
          <w:bCs/>
          <w:color w:val="2E3D47"/>
          <w:sz w:val="22"/>
          <w:szCs w:val="22"/>
        </w:rPr>
        <w:t> </w:t>
      </w:r>
      <w:r w:rsidRPr="003C203C">
        <w:rPr>
          <w:rStyle w:val="Strong"/>
          <w:color w:val="2E3D47"/>
          <w:sz w:val="22"/>
          <w:szCs w:val="22"/>
        </w:rPr>
        <w:t>nổi bật</w:t>
      </w:r>
      <w:r w:rsidRPr="003C203C">
        <w:rPr>
          <w:rStyle w:val="apple-converted-space"/>
          <w:b/>
          <w:bCs/>
          <w:color w:val="2E3D47"/>
          <w:sz w:val="22"/>
          <w:szCs w:val="22"/>
        </w:rPr>
        <w:t> </w:t>
      </w:r>
      <w:r w:rsidRPr="003C203C">
        <w:rPr>
          <w:rStyle w:val="Strong"/>
          <w:color w:val="2E3D47"/>
          <w:sz w:val="22"/>
          <w:szCs w:val="22"/>
        </w:rPr>
        <w:t>là: tác phong quần chúng, tác phong tập thể, dân chủ và tác phong khoa học.</w:t>
      </w:r>
    </w:p>
    <w:p w:rsidR="00EF0770" w:rsidRPr="003C203C" w:rsidRDefault="00EF0770" w:rsidP="00672CDC">
      <w:pPr>
        <w:pStyle w:val="NormalWeb"/>
        <w:shd w:val="clear" w:color="auto" w:fill="FFFFFF"/>
        <w:spacing w:before="0" w:beforeAutospacing="0" w:after="60" w:afterAutospacing="0"/>
        <w:ind w:firstLine="567"/>
        <w:jc w:val="both"/>
        <w:rPr>
          <w:color w:val="2E3D47"/>
          <w:sz w:val="22"/>
          <w:szCs w:val="22"/>
        </w:rPr>
      </w:pPr>
      <w:r w:rsidRPr="003C203C">
        <w:rPr>
          <w:color w:val="2E3D47"/>
          <w:sz w:val="22"/>
          <w:szCs w:val="22"/>
        </w:rPr>
        <w:t>Nội dung quan trọng hàng đầu của phong cách làm việc Hồ Chí Minh là</w:t>
      </w:r>
      <w:r w:rsidRPr="003C203C">
        <w:rPr>
          <w:rStyle w:val="apple-converted-space"/>
          <w:color w:val="2E3D47"/>
          <w:sz w:val="22"/>
          <w:szCs w:val="22"/>
        </w:rPr>
        <w:t> </w:t>
      </w:r>
      <w:r w:rsidRPr="003C203C">
        <w:rPr>
          <w:rStyle w:val="Emphasis"/>
          <w:b/>
          <w:bCs/>
          <w:color w:val="2E3D47"/>
          <w:sz w:val="22"/>
          <w:szCs w:val="22"/>
        </w:rPr>
        <w:t>phong cách</w:t>
      </w:r>
      <w:r w:rsidRPr="003C203C">
        <w:rPr>
          <w:rStyle w:val="apple-converted-space"/>
          <w:b/>
          <w:bCs/>
          <w:i/>
          <w:iCs/>
          <w:color w:val="2E3D47"/>
          <w:sz w:val="22"/>
          <w:szCs w:val="22"/>
        </w:rPr>
        <w:t> </w:t>
      </w:r>
      <w:r w:rsidRPr="003C203C">
        <w:rPr>
          <w:rStyle w:val="Emphasis"/>
          <w:b/>
          <w:bCs/>
          <w:color w:val="2E3D47"/>
          <w:sz w:val="22"/>
          <w:szCs w:val="22"/>
        </w:rPr>
        <w:t>quần chúng</w:t>
      </w:r>
      <w:r w:rsidRPr="003C203C">
        <w:rPr>
          <w:color w:val="2E3D47"/>
          <w:sz w:val="22"/>
          <w:szCs w:val="22"/>
        </w:rPr>
        <w:t>, chú ý tìm hiểu tâm tư, nguyện vọng và quan tâm thật lòng đến mọi mặt đời sống của quần chúng; tin dân, tôn trọng dân, lắng nghe và giải quyết những kiến nghị chính đáng của dân; tiếp thu ý kiến, sửa chữa khuyết điểm; giáo dục, lãnh đạo quần chúng, đồng thời không ngừng học hỏi quần chúng, tôn trọng quyền làm chủ của quần chúng,... Người kịch liệt phê phán những cán bộ quan liêu, “Miệng thì nói dân chủ, nhưng làm việc thì họ theo lối “quan” chủ. Miệng thì nói “phụng sự quần chúng”, nhưng họ làm trái ngược với lợi ích của quần chúng, trái ngược với phương châm và chính sách của Đảng và Chính phủ”</w:t>
      </w:r>
      <w:r w:rsidRPr="003C203C">
        <w:rPr>
          <w:color w:val="2E3D47"/>
          <w:sz w:val="22"/>
          <w:szCs w:val="22"/>
          <w:vertAlign w:val="superscript"/>
        </w:rPr>
        <w:t>11.</w:t>
      </w:r>
    </w:p>
    <w:p w:rsidR="00EF0770" w:rsidRPr="003C203C" w:rsidRDefault="00EF0770" w:rsidP="00672CDC">
      <w:pPr>
        <w:pStyle w:val="NormalWeb"/>
        <w:shd w:val="clear" w:color="auto" w:fill="FFFFFF"/>
        <w:spacing w:before="0" w:beforeAutospacing="0" w:after="60" w:afterAutospacing="0"/>
        <w:ind w:firstLine="567"/>
        <w:jc w:val="both"/>
        <w:rPr>
          <w:color w:val="2E3D47"/>
          <w:sz w:val="22"/>
          <w:szCs w:val="22"/>
        </w:rPr>
      </w:pPr>
      <w:r w:rsidRPr="003C203C">
        <w:rPr>
          <w:rStyle w:val="Emphasis"/>
          <w:b/>
          <w:bCs/>
          <w:color w:val="2E3D47"/>
          <w:sz w:val="22"/>
          <w:szCs w:val="22"/>
        </w:rPr>
        <w:t>Phong cách làm việc tập thể và dân chủ</w:t>
      </w:r>
      <w:r w:rsidRPr="003C203C">
        <w:rPr>
          <w:color w:val="2E3D47"/>
          <w:sz w:val="22"/>
          <w:szCs w:val="22"/>
        </w:rPr>
        <w:t>, gắn bó với tập thể, tôn trọng tập thể, phát huy sức mạnh của tập thể là phương châm chỉ đạo suy nghĩ và hành động của Hồ Chí Minh. Bác luôn trân trọng ý kiến của mọi người, không phân biệt chức vụ, cấp bậc, đẳng cấp, với những bài viết trước khi công bố Bác thường chuyển cho các đồng chí lãnh đạo chủ chốt đọc và góp ý; thậm chí Người còn trao đổi với các đồng chí phục vụ những bài báo ngắn để sửa chữa những chỗ viết còn khó hiểu trước khi đăng.</w:t>
      </w:r>
    </w:p>
    <w:p w:rsidR="00EF0770" w:rsidRPr="003C203C" w:rsidRDefault="00EF0770" w:rsidP="00672CDC">
      <w:pPr>
        <w:pStyle w:val="NormalWeb"/>
        <w:shd w:val="clear" w:color="auto" w:fill="FFFFFF"/>
        <w:spacing w:before="0" w:beforeAutospacing="0" w:after="60" w:afterAutospacing="0"/>
        <w:ind w:firstLine="567"/>
        <w:jc w:val="both"/>
        <w:rPr>
          <w:color w:val="2E3D47"/>
          <w:sz w:val="22"/>
          <w:szCs w:val="22"/>
        </w:rPr>
      </w:pPr>
      <w:r w:rsidRPr="003C203C">
        <w:rPr>
          <w:color w:val="2E3D47"/>
          <w:sz w:val="22"/>
          <w:szCs w:val="22"/>
        </w:rPr>
        <w:t>Phong cách làm việc Hồ Chí Minh còn là</w:t>
      </w:r>
      <w:r w:rsidRPr="003C203C">
        <w:rPr>
          <w:rStyle w:val="apple-converted-space"/>
          <w:color w:val="2E3D47"/>
          <w:sz w:val="22"/>
          <w:szCs w:val="22"/>
        </w:rPr>
        <w:t> </w:t>
      </w:r>
      <w:r w:rsidRPr="003C203C">
        <w:rPr>
          <w:rStyle w:val="Emphasis"/>
          <w:b/>
          <w:bCs/>
          <w:color w:val="2E3D47"/>
          <w:sz w:val="22"/>
          <w:szCs w:val="22"/>
        </w:rPr>
        <w:t>phong cách làm việc khoa học</w:t>
      </w:r>
      <w:r w:rsidRPr="003C203C">
        <w:rPr>
          <w:color w:val="2E3D47"/>
          <w:sz w:val="22"/>
          <w:szCs w:val="22"/>
        </w:rPr>
        <w:t>. Tính khoa học trong công việc là</w:t>
      </w:r>
      <w:r w:rsidRPr="003C203C">
        <w:rPr>
          <w:rStyle w:val="apple-converted-space"/>
          <w:color w:val="2E3D47"/>
          <w:sz w:val="22"/>
          <w:szCs w:val="22"/>
        </w:rPr>
        <w:t> </w:t>
      </w:r>
      <w:r w:rsidRPr="003C203C">
        <w:rPr>
          <w:rStyle w:val="Emphasis"/>
          <w:color w:val="2E3D47"/>
          <w:sz w:val="22"/>
          <w:szCs w:val="22"/>
        </w:rPr>
        <w:t>quý trọng thời gian</w:t>
      </w:r>
      <w:r w:rsidRPr="003C203C">
        <w:rPr>
          <w:color w:val="2E3D47"/>
          <w:sz w:val="22"/>
          <w:szCs w:val="22"/>
        </w:rPr>
        <w:t>, giờ nào việc ấy; làm việc phải có mục đích rõ ràng, tập trung; chương trình, kế hoạch đặt ra phải phù hợp. Hồ Chí Minh giải thích: “Đích nghĩa là nhằm vào đó mà bắn. Nhiều đích quá thì</w:t>
      </w:r>
      <w:r w:rsidRPr="003C203C">
        <w:rPr>
          <w:rStyle w:val="apple-converted-space"/>
          <w:i/>
          <w:iCs/>
          <w:color w:val="2E3D47"/>
          <w:sz w:val="22"/>
          <w:szCs w:val="22"/>
        </w:rPr>
        <w:t> </w:t>
      </w:r>
      <w:r w:rsidRPr="003C203C">
        <w:rPr>
          <w:color w:val="2E3D47"/>
          <w:sz w:val="22"/>
          <w:szCs w:val="22"/>
        </w:rPr>
        <w:t>loạn mắt, không bắn trúng đích nào”</w:t>
      </w:r>
      <w:r w:rsidRPr="003C203C">
        <w:rPr>
          <w:color w:val="2E3D47"/>
          <w:sz w:val="22"/>
          <w:szCs w:val="22"/>
          <w:vertAlign w:val="superscript"/>
        </w:rPr>
        <w:t>12</w:t>
      </w:r>
      <w:r w:rsidRPr="003C203C">
        <w:rPr>
          <w:color w:val="2E3D47"/>
          <w:sz w:val="22"/>
          <w:szCs w:val="22"/>
        </w:rPr>
        <w:t>. Người phê phán những cán bộ vạch ra “</w:t>
      </w:r>
      <w:r w:rsidRPr="003C203C">
        <w:rPr>
          <w:rStyle w:val="Emphasis"/>
          <w:color w:val="2E3D47"/>
          <w:sz w:val="22"/>
          <w:szCs w:val="22"/>
        </w:rPr>
        <w:t>Chương trình công tác</w:t>
      </w:r>
      <w:r w:rsidRPr="003C203C">
        <w:rPr>
          <w:rStyle w:val="apple-converted-space"/>
          <w:color w:val="2E3D47"/>
          <w:sz w:val="22"/>
          <w:szCs w:val="22"/>
        </w:rPr>
        <w:t> </w:t>
      </w:r>
      <w:r w:rsidRPr="003C203C">
        <w:rPr>
          <w:color w:val="2E3D47"/>
          <w:sz w:val="22"/>
          <w:szCs w:val="22"/>
        </w:rPr>
        <w:t>thì quá rộng rãi mà kém thiết thực”</w:t>
      </w:r>
      <w:r w:rsidRPr="003C203C">
        <w:rPr>
          <w:color w:val="2E3D47"/>
          <w:sz w:val="22"/>
          <w:szCs w:val="22"/>
          <w:vertAlign w:val="superscript"/>
        </w:rPr>
        <w:t>13</w:t>
      </w:r>
      <w:r w:rsidRPr="003C203C">
        <w:rPr>
          <w:color w:val="2E3D47"/>
          <w:sz w:val="22"/>
          <w:szCs w:val="22"/>
        </w:rPr>
        <w:t>. Người chỉ rõ, để vạch kế hoạch một cách thực sự khoa học, người cán bộ phải “xét kỹ hoàn cảnh mà sắp đặt công việc cho đúng. Việc chính, việc gấp thì làm trước. Không nên luộm thuộm, không có kế hoạch, gặp việc nào, làm việc ấy, thành thử việc nào cũng là</w:t>
      </w:r>
      <w:r w:rsidRPr="003C203C">
        <w:rPr>
          <w:rStyle w:val="apple-converted-space"/>
          <w:color w:val="2E3D47"/>
          <w:sz w:val="22"/>
          <w:szCs w:val="22"/>
        </w:rPr>
        <w:t> </w:t>
      </w:r>
      <w:r w:rsidRPr="003C203C">
        <w:rPr>
          <w:rStyle w:val="Emphasis"/>
          <w:color w:val="2E3D47"/>
          <w:sz w:val="22"/>
          <w:szCs w:val="22"/>
        </w:rPr>
        <w:t>việc chính</w:t>
      </w:r>
      <w:r w:rsidRPr="003C203C">
        <w:rPr>
          <w:color w:val="2E3D47"/>
          <w:sz w:val="22"/>
          <w:szCs w:val="22"/>
        </w:rPr>
        <w:t>, lộn xộn, không có ngăn nắp”</w:t>
      </w:r>
      <w:r w:rsidRPr="003C203C">
        <w:rPr>
          <w:color w:val="2E3D47"/>
          <w:sz w:val="22"/>
          <w:szCs w:val="22"/>
          <w:vertAlign w:val="superscript"/>
        </w:rPr>
        <w:t>14</w:t>
      </w:r>
      <w:r w:rsidRPr="003C203C">
        <w:rPr>
          <w:color w:val="2E3D47"/>
          <w:sz w:val="22"/>
          <w:szCs w:val="22"/>
        </w:rPr>
        <w:t xml:space="preserve">. Một việc chính có thể có nhiều cách thực hiện. </w:t>
      </w:r>
    </w:p>
    <w:p w:rsidR="00EF0770" w:rsidRPr="003C203C" w:rsidRDefault="00EF0770" w:rsidP="00672CDC">
      <w:pPr>
        <w:pStyle w:val="NormalWeb"/>
        <w:shd w:val="clear" w:color="auto" w:fill="FFFFFF"/>
        <w:spacing w:before="0" w:beforeAutospacing="0" w:after="60" w:afterAutospacing="0"/>
        <w:ind w:firstLine="567"/>
        <w:jc w:val="both"/>
        <w:rPr>
          <w:color w:val="2E3D47"/>
          <w:sz w:val="22"/>
          <w:szCs w:val="22"/>
        </w:rPr>
      </w:pPr>
      <w:r w:rsidRPr="003C203C">
        <w:rPr>
          <w:color w:val="2E3D47"/>
          <w:sz w:val="22"/>
          <w:szCs w:val="22"/>
        </w:rPr>
        <w:t>Hồ Chí Minh khuyên cán bộ, trong bất kỳ công việc gì cũng phải hiểu năng lực của cấp dưới mà bố trí, sử dụng người cho đúng, chớ “dùng thợ mộc làm nghề thợ rèn”</w:t>
      </w:r>
      <w:r w:rsidRPr="003C203C">
        <w:rPr>
          <w:color w:val="2E3D47"/>
          <w:sz w:val="22"/>
          <w:szCs w:val="22"/>
          <w:vertAlign w:val="superscript"/>
        </w:rPr>
        <w:t>16</w:t>
      </w:r>
      <w:r w:rsidRPr="003C203C">
        <w:rPr>
          <w:color w:val="2E3D47"/>
          <w:sz w:val="22"/>
          <w:szCs w:val="22"/>
        </w:rPr>
        <w:t>. Khi giao công việc cho cấp dưới phải rõ ràng đầy đủ, phải dự báo được những tình huống có thể xảy ra cho cấp dưới và phải thường xuyên kiểm tra, đôn đốc việc thực hiện của cấp dướiPhong cách khoa học còn đòi hỏi người cán bộ sau mỗi một việc cần phải rút kinh nghiệm tận gốc, rồi phổ biến những kinh nghiệm ấy cho tất cả cán bộ và cho dân chúng hiểu. Mỗi cán bộ phải học hỏi những kinh nghiệm hay, tránh những kinh nghiệm dở, áp dụng những kinh nghiệm cũ vào những công việc mới. Hồ Chí Minh phê phán lối làm việc “không biết nghiên cứu đến nơi đến chốn…, để mà học kinh nghiệm, để mà đặt ra khuôn phép cho công việc khác. Thành thử những cái tốt, cái hay đều không phát triển được. Và công việc xong rồi là thôi, cán bộ không học được kinh nghiệm gì, mà cũng không tiến bộ được mấy”</w:t>
      </w:r>
      <w:r w:rsidRPr="003C203C">
        <w:rPr>
          <w:color w:val="2E3D47"/>
          <w:sz w:val="22"/>
          <w:szCs w:val="22"/>
          <w:vertAlign w:val="superscript"/>
        </w:rPr>
        <w:t>18</w:t>
      </w:r>
      <w:r w:rsidRPr="003C203C">
        <w:rPr>
          <w:color w:val="2E3D47"/>
          <w:sz w:val="22"/>
          <w:szCs w:val="22"/>
        </w:rPr>
        <w:t>. Người khuyên: “công việc gì bất kỳ thành công hoặc thất bại, chúng ta cần phải nghiên cứu đến cội rễ, phân tách thật rõ ràng rồi kết luận. Kết luận đó sẽ là cái</w:t>
      </w:r>
      <w:r w:rsidRPr="003C203C">
        <w:rPr>
          <w:rStyle w:val="apple-converted-space"/>
          <w:color w:val="2E3D47"/>
          <w:sz w:val="22"/>
          <w:szCs w:val="22"/>
        </w:rPr>
        <w:t> </w:t>
      </w:r>
      <w:r w:rsidRPr="003C203C">
        <w:rPr>
          <w:rStyle w:val="Emphasis"/>
          <w:color w:val="2E3D47"/>
          <w:sz w:val="22"/>
          <w:szCs w:val="22"/>
        </w:rPr>
        <w:t>chìa khoá phát triển công việc và để giúp cho cán bộ tiến tới</w:t>
      </w:r>
      <w:r w:rsidRPr="003C203C">
        <w:rPr>
          <w:color w:val="2E3D47"/>
          <w:sz w:val="22"/>
          <w:szCs w:val="22"/>
        </w:rPr>
        <w:t>”</w:t>
      </w:r>
      <w:r w:rsidRPr="003C203C">
        <w:rPr>
          <w:color w:val="2E3D47"/>
          <w:sz w:val="22"/>
          <w:szCs w:val="22"/>
          <w:vertAlign w:val="superscript"/>
        </w:rPr>
        <w:t>19</w:t>
      </w:r>
      <w:r w:rsidRPr="003C203C">
        <w:rPr>
          <w:color w:val="2E3D47"/>
          <w:sz w:val="22"/>
          <w:szCs w:val="22"/>
        </w:rPr>
        <w:t>.</w:t>
      </w:r>
    </w:p>
    <w:p w:rsidR="00EF0770" w:rsidRPr="003C203C" w:rsidRDefault="00EF0770" w:rsidP="00672CDC">
      <w:pPr>
        <w:pStyle w:val="NormalWeb"/>
        <w:shd w:val="clear" w:color="auto" w:fill="FFFFFF"/>
        <w:spacing w:before="0" w:beforeAutospacing="0" w:after="60" w:afterAutospacing="0"/>
        <w:ind w:firstLine="567"/>
        <w:jc w:val="both"/>
        <w:rPr>
          <w:color w:val="2E3D47"/>
          <w:sz w:val="22"/>
          <w:szCs w:val="22"/>
        </w:rPr>
      </w:pPr>
      <w:r w:rsidRPr="003C203C">
        <w:rPr>
          <w:rStyle w:val="Strong"/>
          <w:color w:val="2E3D47"/>
          <w:sz w:val="22"/>
          <w:szCs w:val="22"/>
        </w:rPr>
        <w:t>4. Phong cách nói đi đôi với làm của Chủ tịch Hồ Chí Minh.</w:t>
      </w:r>
    </w:p>
    <w:p w:rsidR="00EF0770" w:rsidRPr="003C203C" w:rsidRDefault="00EF0770" w:rsidP="00672CDC">
      <w:pPr>
        <w:pStyle w:val="NormalWeb"/>
        <w:shd w:val="clear" w:color="auto" w:fill="FFFFFF"/>
        <w:spacing w:before="0" w:beforeAutospacing="0" w:after="60" w:afterAutospacing="0"/>
        <w:ind w:firstLine="567"/>
        <w:jc w:val="both"/>
        <w:rPr>
          <w:color w:val="2E3D47"/>
          <w:sz w:val="22"/>
          <w:szCs w:val="22"/>
        </w:rPr>
      </w:pPr>
      <w:r w:rsidRPr="003C203C">
        <w:rPr>
          <w:color w:val="2E3D47"/>
          <w:sz w:val="22"/>
          <w:szCs w:val="22"/>
        </w:rPr>
        <w:t>Trong suốt cuộc đời hoạt động cách mạng của Chủ tịch Hồ Chí Minh, một trong những nét nổi bật trong phong cách làm việc của Người là nói đi đôi với làm. Người là tấm gương sáng về nói đi đôi với làm cho mọi người học tập và làm theo. Người khuyên cán bộ muốn tập hợp, tuyên truyền cấp dưới, tự mình phải “miệng nói tay làm để làm gương cho nhân dân”20.</w:t>
      </w:r>
      <w:r w:rsidRPr="003C203C">
        <w:rPr>
          <w:rStyle w:val="apple-converted-space"/>
          <w:i/>
          <w:iCs/>
          <w:color w:val="2E3D47"/>
          <w:sz w:val="22"/>
          <w:szCs w:val="22"/>
        </w:rPr>
        <w:t> </w:t>
      </w:r>
      <w:r w:rsidRPr="003C203C">
        <w:rPr>
          <w:color w:val="2E3D47"/>
          <w:sz w:val="22"/>
          <w:szCs w:val="22"/>
        </w:rPr>
        <w:t>Người phê phán những cán bộ “miệng thì tuyên truyền bảo người ta siêng làm, mà tự mình thì ăn trưa, ngủ trễ; bảo người ta tiết kiệm, mà tự mình thì xa xỉ, lung tung, thì tuyên truyền hàng trăm năm cũng vô ích”</w:t>
      </w:r>
      <w:r w:rsidRPr="003C203C">
        <w:rPr>
          <w:color w:val="2E3D47"/>
          <w:sz w:val="22"/>
          <w:szCs w:val="22"/>
          <w:vertAlign w:val="superscript"/>
        </w:rPr>
        <w:t>21</w:t>
      </w:r>
      <w:r w:rsidRPr="003C203C">
        <w:rPr>
          <w:color w:val="2E3D47"/>
          <w:sz w:val="22"/>
          <w:szCs w:val="22"/>
        </w:rPr>
        <w:t>. Đó là những cán bộ hỏng. Còn với những cán bộ chỉ biết nói suông: “Chỉ biết nói là nói, nói giờ này qua giờ khác, ngày này qua ngày khác. Nhưng một việc gì thiết thực cũng không làm được”</w:t>
      </w:r>
      <w:r w:rsidRPr="003C203C">
        <w:rPr>
          <w:color w:val="2E3D47"/>
          <w:sz w:val="22"/>
          <w:szCs w:val="22"/>
          <w:vertAlign w:val="superscript"/>
        </w:rPr>
        <w:t>22</w:t>
      </w:r>
      <w:r w:rsidRPr="003C203C">
        <w:rPr>
          <w:color w:val="2E3D47"/>
          <w:sz w:val="22"/>
          <w:szCs w:val="22"/>
        </w:rPr>
        <w:t>, những người như thế tuy là thật thà, trung thành nhưng không có năng lực. Hồ Chí Minh nói rõ là không thể dùng những người đó vào công việc thực tế.</w:t>
      </w:r>
    </w:p>
    <w:p w:rsidR="00EF0770" w:rsidRPr="003C203C" w:rsidRDefault="00EF0770" w:rsidP="00672CDC">
      <w:pPr>
        <w:pStyle w:val="NormalWeb"/>
        <w:shd w:val="clear" w:color="auto" w:fill="FFFFFF"/>
        <w:spacing w:before="0" w:beforeAutospacing="0" w:after="60" w:afterAutospacing="0"/>
        <w:ind w:firstLine="567"/>
        <w:jc w:val="both"/>
        <w:rPr>
          <w:color w:val="2E3D47"/>
          <w:sz w:val="22"/>
          <w:szCs w:val="22"/>
        </w:rPr>
      </w:pPr>
      <w:r w:rsidRPr="003C203C">
        <w:rPr>
          <w:color w:val="2E3D47"/>
          <w:sz w:val="22"/>
          <w:szCs w:val="22"/>
        </w:rPr>
        <w:t>Hồ Chí Minh đặc biệt lưu ý, đối với nhân dân không thể lý luận suông, chính trị suông, nhân dân cần trông thấy lợi ích thiết thực từ những tấm gương sáng, những việc làm thiết thực của cán bộ. Đối với tổ chức đảng, Người chỉ rõ: “Đảng phải luôn luôn xét lại những nghị quyết và những chỉ thị của mình đã thi hành thế nào. Nếu không vậy thì những nghị quyết và chỉ thị đó sẽ hóa ra lời nói suông mà còn hại đến lòng tin cậy của nhân dân đối với Đảng”</w:t>
      </w:r>
      <w:r w:rsidRPr="003C203C">
        <w:rPr>
          <w:color w:val="2E3D47"/>
          <w:sz w:val="22"/>
          <w:szCs w:val="22"/>
          <w:vertAlign w:val="superscript"/>
        </w:rPr>
        <w:t>23</w:t>
      </w:r>
      <w:r w:rsidRPr="003C203C">
        <w:rPr>
          <w:color w:val="2E3D47"/>
          <w:sz w:val="22"/>
          <w:szCs w:val="22"/>
        </w:rPr>
        <w:t>.</w:t>
      </w:r>
    </w:p>
    <w:p w:rsidR="00EF0770" w:rsidRPr="003C203C" w:rsidRDefault="00EF0770" w:rsidP="00672CDC">
      <w:pPr>
        <w:pStyle w:val="NormalWeb"/>
        <w:shd w:val="clear" w:color="auto" w:fill="FFFFFF"/>
        <w:spacing w:before="0" w:beforeAutospacing="0" w:after="60" w:afterAutospacing="0"/>
        <w:ind w:firstLine="567"/>
        <w:jc w:val="both"/>
        <w:rPr>
          <w:color w:val="2E3D47"/>
          <w:sz w:val="22"/>
          <w:szCs w:val="22"/>
        </w:rPr>
      </w:pPr>
      <w:r w:rsidRPr="003C203C">
        <w:rPr>
          <w:rStyle w:val="Strong"/>
          <w:color w:val="2E3D47"/>
          <w:sz w:val="22"/>
          <w:szCs w:val="22"/>
        </w:rPr>
        <w:t>5.</w:t>
      </w:r>
      <w:r w:rsidRPr="003C203C">
        <w:rPr>
          <w:rStyle w:val="apple-converted-space"/>
          <w:b/>
          <w:bCs/>
          <w:color w:val="2E3D47"/>
          <w:sz w:val="22"/>
          <w:szCs w:val="22"/>
        </w:rPr>
        <w:t> </w:t>
      </w:r>
      <w:r w:rsidRPr="003C203C">
        <w:rPr>
          <w:rStyle w:val="Strong"/>
          <w:color w:val="2E3D47"/>
          <w:sz w:val="22"/>
          <w:szCs w:val="22"/>
        </w:rPr>
        <w:t>Đặc trưng cơ bản của phong cách ứng xử Hồ Chí Minh</w:t>
      </w:r>
      <w:r w:rsidRPr="003C203C">
        <w:rPr>
          <w:rStyle w:val="apple-converted-space"/>
          <w:color w:val="2E3D47"/>
          <w:sz w:val="22"/>
          <w:szCs w:val="22"/>
        </w:rPr>
        <w:t> </w:t>
      </w:r>
      <w:r w:rsidRPr="003C203C">
        <w:rPr>
          <w:rStyle w:val="Strong"/>
          <w:color w:val="2E3D47"/>
          <w:sz w:val="22"/>
          <w:szCs w:val="22"/>
        </w:rPr>
        <w:t>được thể hiện ở ngôn từ, cử chỉ thích hợp và đúng đối tượng giao tiếp.</w:t>
      </w:r>
    </w:p>
    <w:p w:rsidR="00EF0770" w:rsidRPr="003C203C" w:rsidRDefault="00EF0770" w:rsidP="00672CDC">
      <w:pPr>
        <w:pStyle w:val="NormalWeb"/>
        <w:shd w:val="clear" w:color="auto" w:fill="FFFFFF"/>
        <w:spacing w:before="0" w:beforeAutospacing="0" w:after="60" w:afterAutospacing="0"/>
        <w:ind w:firstLine="567"/>
        <w:jc w:val="both"/>
        <w:rPr>
          <w:color w:val="2E3D47"/>
          <w:sz w:val="22"/>
          <w:szCs w:val="22"/>
        </w:rPr>
      </w:pPr>
      <w:r w:rsidRPr="003C203C">
        <w:rPr>
          <w:color w:val="2E3D47"/>
          <w:sz w:val="22"/>
          <w:szCs w:val="22"/>
        </w:rPr>
        <w:t> Phong cách ứng xử của Người vừa</w:t>
      </w:r>
      <w:r w:rsidRPr="003C203C">
        <w:rPr>
          <w:rStyle w:val="apple-converted-space"/>
          <w:b/>
          <w:bCs/>
          <w:color w:val="2E3D47"/>
          <w:sz w:val="22"/>
          <w:szCs w:val="22"/>
        </w:rPr>
        <w:t> </w:t>
      </w:r>
      <w:r w:rsidRPr="003C203C">
        <w:rPr>
          <w:rStyle w:val="Strong"/>
          <w:color w:val="2E3D47"/>
          <w:sz w:val="22"/>
          <w:szCs w:val="22"/>
        </w:rPr>
        <w:t>khiêm tốn, nhã nhặn, lịch lãm</w:t>
      </w:r>
      <w:r w:rsidRPr="003C203C">
        <w:rPr>
          <w:rStyle w:val="apple-converted-space"/>
          <w:b/>
          <w:bCs/>
          <w:color w:val="2E3D47"/>
          <w:sz w:val="22"/>
          <w:szCs w:val="22"/>
        </w:rPr>
        <w:t> </w:t>
      </w:r>
      <w:r w:rsidRPr="003C203C">
        <w:rPr>
          <w:color w:val="2E3D47"/>
          <w:sz w:val="22"/>
          <w:szCs w:val="22"/>
        </w:rPr>
        <w:t>vừa</w:t>
      </w:r>
      <w:r w:rsidRPr="003C203C">
        <w:rPr>
          <w:rStyle w:val="apple-converted-space"/>
          <w:b/>
          <w:bCs/>
          <w:color w:val="2E3D47"/>
          <w:sz w:val="22"/>
          <w:szCs w:val="22"/>
        </w:rPr>
        <w:t> </w:t>
      </w:r>
      <w:r w:rsidRPr="003C203C">
        <w:rPr>
          <w:rStyle w:val="Strong"/>
          <w:color w:val="2E3D47"/>
          <w:sz w:val="22"/>
          <w:szCs w:val="22"/>
        </w:rPr>
        <w:t>linh hoạt, biến hóa,</w:t>
      </w:r>
      <w:r w:rsidRPr="003C203C">
        <w:rPr>
          <w:rStyle w:val="apple-converted-space"/>
          <w:b/>
          <w:bCs/>
          <w:color w:val="2E3D47"/>
          <w:sz w:val="22"/>
          <w:szCs w:val="22"/>
        </w:rPr>
        <w:t> </w:t>
      </w:r>
      <w:r w:rsidRPr="003C203C">
        <w:rPr>
          <w:color w:val="2E3D47"/>
          <w:sz w:val="22"/>
          <w:szCs w:val="22"/>
        </w:rPr>
        <w:t>lại</w:t>
      </w:r>
      <w:r w:rsidRPr="003C203C">
        <w:rPr>
          <w:rStyle w:val="apple-converted-space"/>
          <w:b/>
          <w:bCs/>
          <w:color w:val="2E3D47"/>
          <w:sz w:val="22"/>
          <w:szCs w:val="22"/>
        </w:rPr>
        <w:t> </w:t>
      </w:r>
      <w:r w:rsidRPr="003C203C">
        <w:rPr>
          <w:rStyle w:val="Strong"/>
          <w:color w:val="2E3D47"/>
          <w:sz w:val="22"/>
          <w:szCs w:val="22"/>
        </w:rPr>
        <w:t>chân tình, nồng hậu có lý, có tình</w:t>
      </w:r>
      <w:r w:rsidRPr="003C203C">
        <w:rPr>
          <w:rStyle w:val="apple-converted-space"/>
          <w:color w:val="2E3D47"/>
          <w:sz w:val="22"/>
          <w:szCs w:val="22"/>
        </w:rPr>
        <w:t> </w:t>
      </w:r>
      <w:r w:rsidRPr="003C203C">
        <w:rPr>
          <w:color w:val="2E3D47"/>
          <w:sz w:val="22"/>
          <w:szCs w:val="22"/>
        </w:rPr>
        <w:t>chứa đựng những giá trị nhân bản của con người, yêu thương, quý mến, trân trọng con người, hướng con người đến chân, thiện, mỹ. Khi cần nhắc nhở, Người không quên chỉ vẽ tận tình. Khi cần phê bình, Người rất nghiêm khắc, nhưng rất độ lượng, bao dung, không bao giờ bao che, nhằm nâng con người lên chứ không hạ thấp, vùi dập.</w:t>
      </w:r>
    </w:p>
    <w:p w:rsidR="00EF0770" w:rsidRPr="003C203C" w:rsidRDefault="00EF0770" w:rsidP="00672CDC">
      <w:pPr>
        <w:pStyle w:val="NormalWeb"/>
        <w:shd w:val="clear" w:color="auto" w:fill="FFFFFF"/>
        <w:spacing w:before="0" w:beforeAutospacing="0" w:after="60" w:afterAutospacing="0"/>
        <w:ind w:firstLine="567"/>
        <w:jc w:val="both"/>
        <w:rPr>
          <w:color w:val="2E3D47"/>
          <w:sz w:val="22"/>
          <w:szCs w:val="22"/>
        </w:rPr>
      </w:pPr>
      <w:r w:rsidRPr="003C203C">
        <w:rPr>
          <w:color w:val="2E3D47"/>
          <w:sz w:val="22"/>
          <w:szCs w:val="22"/>
        </w:rPr>
        <w:t>Trong giai đoạn hiện nay, học tập và làm theo phong cách Hồ Chí Minh, mỗi tổ chức Đảng và cán bộ, đảng viên đề cao ý thức tự giác tu dưỡng, rèn luyện, thể hiện cụ thể trong suy nghĩ và thực hiện công việc hàng ngày, trong quan hệ với nhân dân, đồng chí, đồng nghiệp, góp phần đẩy lùi sự suy thoái về tư tưởng chính trị, đạo đức, lối sống và các tệ nạn tham nhũng, tiêu cực, thực hiện thắng lợi Nghị quyết Hội nghị Trung ương 4 khóa XI của Đảng</w:t>
      </w:r>
    </w:p>
    <w:p w:rsidR="00F13DA9" w:rsidRPr="00F34FD8" w:rsidRDefault="00F34FD8" w:rsidP="00672CDC">
      <w:pPr>
        <w:spacing w:after="60" w:line="240" w:lineRule="auto"/>
        <w:ind w:firstLine="567"/>
        <w:rPr>
          <w:rFonts w:cs="Times New Roman"/>
          <w:b/>
          <w:sz w:val="22"/>
        </w:rPr>
      </w:pPr>
      <w:r w:rsidRPr="00F34FD8">
        <w:rPr>
          <w:rFonts w:cs="Times New Roman"/>
          <w:b/>
          <w:sz w:val="22"/>
        </w:rPr>
        <w:t>Liên hệ bản thân</w:t>
      </w:r>
    </w:p>
    <w:p w:rsidR="00F34FD8" w:rsidRPr="00F34FD8" w:rsidRDefault="00F34FD8" w:rsidP="00F34FD8">
      <w:pPr>
        <w:spacing w:after="60" w:line="240" w:lineRule="auto"/>
        <w:ind w:firstLine="567"/>
        <w:rPr>
          <w:rFonts w:cs="Times New Roman"/>
          <w:sz w:val="22"/>
        </w:rPr>
      </w:pPr>
      <w:r w:rsidRPr="00F34FD8">
        <w:rPr>
          <w:rFonts w:cs="Times New Roman"/>
          <w:sz w:val="22"/>
        </w:rPr>
        <w:t xml:space="preserve">Chính những tư tưởng như trên mà bản thân tôi đã vận dụng khéo léo vào trong công tác giảng dạy, cụ thể hóa bằng hành động và kết quả như sau:Với vai trò là một giáo viên, Tôi luôn tâm niệm lời dạy của Bác “Làm việc gì cũng phải có cái tâm và yêu nghề thì chúng ta mới thành công được”. Bản thân tôi luôn có quan điểm không những truyền đạt kiến thức mà còn phải dạy bằng cả con tim, bằng cả tấm lòng. Là giáo viên dạy các em trên lớp và bồi dưỡng đội tuyển, tôi luôn chia sẻ, đồng cảm với điều kiện hoàn cảnh của mỗi học sinh; tôi gần gũi động viên và khơi dậy niềm đam mê say mê </w:t>
      </w:r>
      <w:r w:rsidRPr="00F34FD8">
        <w:rPr>
          <w:rFonts w:cs="Times New Roman"/>
          <w:sz w:val="22"/>
        </w:rPr>
        <w:lastRenderedPageBreak/>
        <w:t>môn học, yêu thích việc học từ các em… để mỗi em luôn có trong mình những ước mơ, những hoài bão với tri thức khoa học; với ý thức xây dựng đất nước và xã hội tốt đẹp. Làm được thế, bản thân tôi không ngừng nâng cao trình độ chuyên môn bằng cách học hỏi sách báo, thông tin đại chúng học hỏi kinh nghiệm của đồng nghiệp thông qua dự giờ, trao đổi chuyên môn và thậm chí học ngay từ chính các em học sinh. Bản thân phải cần kiên trì và nhẫn nại phải cố gắng rất nhiều. Tôi vận dụng các quan điểm dạy học mới bằng các phương pháp dạy học tích cực là cần thiết nhưng đảm bảo tính thực tế trong điều kiện cho phép. Không nên cứng nhắc áp đặt, phải phát huy tính sáng tạo của các em.Tăng cường mối quan hệ: Gia đình – Nhà trường – Xã hội, làm cho mối quan hệ này thực sự có ý nghĩa, có tác dụng thiết thực.Với đồng nghiệp, tôi luôn hòa nhã, chia sẻ, học hỏi, giúp đỡ tận tình. Tôi luôn được đồng nghiệp tin yêu, giúp đỡ.Cũng có nhiều lần tôi thất bại, chưa có kinh nghiệm trong giảng dạy. Không vì thế mà tôi nản, tôi quyết mày mò tìm hướng giải quyết ngay từ những thất bại đó, đứng thẳng quyết tâm làm lại từ đầu. Và tôi được như ngày hôm nay cũng chính vì nghị lực vượt qua chính mình. Những việc làm tỷ mỷ, cặn kẽ, thân thiện của tôi làm cho mối quan hệ giữa nhà trường và gia đình trở nên gắn bó hơn, từ đó phụ huynh tin tưởng, dễ dàng chia sẻ với nhà trường, giúp đỡ giáo viên khi có những khó khăn. Bài học được tôi rút ra trong quá trình công tác, đó là phải thực sự yêu thương trẻ, tâm huyết với nghề; kiên trì học hỏi và đúc rút kinh nghiệm, dám nghĩ, dám làm. Đoàn kết, giúp đỡ đồng nghiệp để cùng tiến bộ, ứng xử công bằng với mọi người, với học sinh, biết vận động mọi cấp, mọi người ủng hộ phong trào xây dựng trường lớp; gia đình thông cảm, tạo điều kiện để mình hoàn thành công việc được giao. Bác Hồ muôn vàn kính yêu của chúng ta sống rất giản dị, mộc mạc và chân tình. Bác đã để lại muôn vàn tình yêu thương cho dân tộc Việt Nam, trong tình yêu thiêng liêng đó của Người. Người là cha, là bác, là anh. Là quả tim lớn lọc trăm dòng máu nhỏ. Người là vị lãnh tụ thiên tài, anh hùng giải phóng dân tộc, danh nhân văn hóa thế giới. Đặc biệt đối với chúng ta, Bác là người thầy. Những lời dạy của Bác là những lời dạy quí báu được truyền từ những nhà giáo lão thành cho đến thế hệ con cháu mai sau. Thật vậy, việc học tập và làm theo tấm gương đạo đức của Bác đã giúp ích cho chúng ta rất nhiều trong công việc cũng như trong cuộc sống.</w:t>
      </w:r>
    </w:p>
    <w:p w:rsidR="00F34FD8" w:rsidRPr="00F34FD8" w:rsidRDefault="00F34FD8" w:rsidP="00F34FD8">
      <w:pPr>
        <w:spacing w:after="60" w:line="240" w:lineRule="auto"/>
        <w:ind w:firstLine="567"/>
        <w:rPr>
          <w:rFonts w:cs="Times New Roman"/>
          <w:sz w:val="22"/>
        </w:rPr>
      </w:pPr>
      <w:r w:rsidRPr="00F34FD8">
        <w:rPr>
          <w:rFonts w:cs="Times New Roman"/>
          <w:sz w:val="22"/>
        </w:rPr>
        <w:t xml:space="preserve">               Phương hướng phấn đấu của bản thân.</w:t>
      </w:r>
    </w:p>
    <w:p w:rsidR="00F34FD8" w:rsidRPr="00F34FD8" w:rsidRDefault="00F34FD8" w:rsidP="00F34FD8">
      <w:pPr>
        <w:spacing w:after="60" w:line="240" w:lineRule="auto"/>
        <w:ind w:firstLine="567"/>
        <w:rPr>
          <w:rFonts w:cs="Times New Roman"/>
          <w:sz w:val="22"/>
        </w:rPr>
      </w:pPr>
      <w:r w:rsidRPr="00F34FD8">
        <w:rPr>
          <w:rFonts w:cs="Times New Roman"/>
          <w:sz w:val="22"/>
        </w:rPr>
        <w:t>- Chấp hành nghiêm các Chỉ thị Nghị quyết của Đảng và pháp luật của nhà nước. Hoàn thành tốt mọi nhiệm vụ được giao, không ngưng tự học, tự nghiên cứu để nâng cao công tác quản lý và nghiệp vụ chuyên môn. Luôn nêu cao tinh thần trách nhiệm, tính tổ chức kỷ luật và tích cực tham gia các phong trào của cơ sở</w:t>
      </w:r>
    </w:p>
    <w:p w:rsidR="00F34FD8" w:rsidRPr="00F34FD8" w:rsidRDefault="00F34FD8" w:rsidP="00F34FD8">
      <w:pPr>
        <w:spacing w:after="60" w:line="240" w:lineRule="auto"/>
        <w:ind w:firstLine="567"/>
        <w:rPr>
          <w:rFonts w:cs="Times New Roman"/>
          <w:sz w:val="22"/>
        </w:rPr>
      </w:pPr>
      <w:r w:rsidRPr="00F34FD8">
        <w:rPr>
          <w:rFonts w:cs="Times New Roman"/>
          <w:sz w:val="22"/>
        </w:rPr>
        <w:t>- Nêu cao tỉnh thần tự phê bình và phê bình, thẳng thắn,chân thành góp ý cho đồng nghiệp, đồng chí để cùng tiến bộ. Phân đấu giữ vững những kết quà đã đạt được. Luôn gương mẫu trong các hoạt phục vụ. Tự rèn luyện trau dồi phẩm chất đạo đức, lối sống, tác phong của một cán bộ công chức. Không ngừng học tập nâng cao trình độ về chuyên môn nghiệp vụ, trình đô chính trị để hoàn thành tốt mọi nhiệm vụ được giao.</w:t>
      </w:r>
    </w:p>
    <w:p w:rsidR="00F34FD8" w:rsidRPr="00F34FD8" w:rsidRDefault="00F34FD8" w:rsidP="00F34FD8">
      <w:pPr>
        <w:spacing w:after="60" w:line="240" w:lineRule="auto"/>
        <w:ind w:firstLine="567"/>
        <w:rPr>
          <w:rFonts w:cs="Times New Roman"/>
          <w:sz w:val="22"/>
        </w:rPr>
      </w:pPr>
      <w:r w:rsidRPr="00F34FD8">
        <w:rPr>
          <w:rFonts w:cs="Times New Roman"/>
          <w:sz w:val="22"/>
        </w:rPr>
        <w:t xml:space="preserve">- Không ngừng rèn luyện về phẩm chất, đạo đức cách mạng, giữ vững lập trường tư tưởng. Đấu tranh phòng chống tham nhũng, lãng phí và những biểu hiện tiêu cực trong đơn vị. Tích cực lao động. học tập, công tác với tinh thần lao động sáng tạo, có năng suất, chất lượng, hiệu quả cao; quý trọng công sức lao động và tài sản tập thể, của nhân dân, Thực hành tiết kiệm trong công tác trên cơ sở thực hiện tốt quy chế chi tiêu nội bộ của cơ quan. </w:t>
      </w:r>
    </w:p>
    <w:p w:rsidR="00F34FD8" w:rsidRPr="00F34FD8" w:rsidRDefault="00F34FD8" w:rsidP="00F34FD8">
      <w:pPr>
        <w:spacing w:after="60" w:line="240" w:lineRule="auto"/>
        <w:ind w:firstLine="567"/>
        <w:rPr>
          <w:rFonts w:cs="Times New Roman"/>
          <w:sz w:val="22"/>
        </w:rPr>
      </w:pPr>
      <w:r w:rsidRPr="00F34FD8">
        <w:rPr>
          <w:rFonts w:cs="Times New Roman"/>
          <w:sz w:val="22"/>
        </w:rPr>
        <w:t>- Thẳng thắn. trung thực, chân thành, khiêm tốn, không chạy theo chủ nghĩa thành tích, không bao che giấu khuyết điểm… Luôn có ý thức giữ gìn đoàn kết trong cơ quan, tích cực vận dụng sáng tạo trong giải quyết công việc, luôn nêu gương về phẩm chất, đạo đức và giữ vững lập trường của người cán bộ công chức.</w:t>
      </w:r>
    </w:p>
    <w:p w:rsidR="00F34FD8" w:rsidRPr="003C203C" w:rsidRDefault="00F34FD8" w:rsidP="00F34FD8">
      <w:pPr>
        <w:spacing w:after="60" w:line="240" w:lineRule="auto"/>
        <w:ind w:firstLine="567"/>
        <w:rPr>
          <w:rFonts w:cs="Times New Roman"/>
          <w:sz w:val="22"/>
        </w:rPr>
      </w:pPr>
      <w:r w:rsidRPr="00F34FD8">
        <w:rPr>
          <w:rFonts w:cs="Times New Roman"/>
          <w:sz w:val="22"/>
        </w:rPr>
        <w:t>Qua đợt thực hiện cuộc vận động học tập và làm theo tấm gương đạo đức Hồ Chí Minh, đã trang bị thêm cho bản thân hiểu biết sâu sắc hơn về tư tư</w:t>
      </w:r>
      <w:r w:rsidR="00254A8D">
        <w:rPr>
          <w:rFonts w:cs="Times New Roman"/>
          <w:sz w:val="22"/>
        </w:rPr>
        <w:t>ở</w:t>
      </w:r>
      <w:r w:rsidRPr="00F34FD8">
        <w:rPr>
          <w:rFonts w:cs="Times New Roman"/>
          <w:sz w:val="22"/>
        </w:rPr>
        <w:t>ng, đạo đức,phong cách và tấm gương của Người. Xuất phát từ sự hiểu biết đó, hơn lúc nào hết, chúng ta phải không ngừng nâng cao học tập và làm theo tấm gương đạo đúc Hồ Chí Minh để tạo nên những nguồn động lực mạnh mẽ, nhất là nguồn lực về con người để đi theo con đường mà Đảng và Bác đã chọn</w:t>
      </w:r>
    </w:p>
    <w:p w:rsidR="00F13DA9" w:rsidRPr="003C203C" w:rsidRDefault="00F13DA9" w:rsidP="00672CDC">
      <w:pPr>
        <w:spacing w:after="60" w:line="240" w:lineRule="auto"/>
        <w:ind w:firstLine="567"/>
        <w:rPr>
          <w:rFonts w:cs="Times New Roman"/>
          <w:sz w:val="22"/>
        </w:rPr>
      </w:pPr>
    </w:p>
    <w:p w:rsidR="0013688D" w:rsidRPr="009551E1" w:rsidRDefault="0013688D" w:rsidP="00254A8D">
      <w:pPr>
        <w:spacing w:after="60" w:line="240" w:lineRule="auto"/>
        <w:rPr>
          <w:rFonts w:cs="Times New Roman"/>
          <w:b/>
          <w:i/>
          <w:sz w:val="22"/>
        </w:rPr>
      </w:pPr>
      <w:r w:rsidRPr="009551E1">
        <w:rPr>
          <w:rFonts w:cs="Times New Roman"/>
          <w:b/>
          <w:sz w:val="22"/>
          <w:u w:val="single"/>
        </w:rPr>
        <w:t>Câu 2</w:t>
      </w:r>
      <w:r w:rsidRPr="009551E1">
        <w:rPr>
          <w:rFonts w:cs="Times New Roman"/>
          <w:b/>
          <w:sz w:val="22"/>
        </w:rPr>
        <w:t>:</w:t>
      </w:r>
      <w:r w:rsidRPr="009551E1">
        <w:rPr>
          <w:rFonts w:cs="Times New Roman"/>
          <w:sz w:val="22"/>
        </w:rPr>
        <w:t xml:space="preserve"> </w:t>
      </w:r>
      <w:r w:rsidRPr="009551E1">
        <w:rPr>
          <w:rFonts w:cs="Times New Roman"/>
          <w:b/>
          <w:i/>
          <w:sz w:val="22"/>
        </w:rPr>
        <w:t>Qua đánh giá 1 năm thực hiện Nghị quyế</w:t>
      </w:r>
      <w:r w:rsidR="00C0193C" w:rsidRPr="009551E1">
        <w:rPr>
          <w:rFonts w:cs="Times New Roman"/>
          <w:b/>
          <w:i/>
          <w:sz w:val="22"/>
        </w:rPr>
        <w:t xml:space="preserve">t Trung ương 4 – khóa </w:t>
      </w:r>
      <w:r w:rsidRPr="009551E1">
        <w:rPr>
          <w:rFonts w:cs="Times New Roman"/>
          <w:b/>
          <w:i/>
          <w:sz w:val="22"/>
        </w:rPr>
        <w:t>XII, theo Anh (Chị) chúng ta phải làm gì để góp phần nâng cao hiệu quả trong việc tiếp tục thực hiện những kết quả của Nghị quyết Trung ương 4 – khóa XII “về tăng cường, xây dựng chỉnh đốn Đả</w:t>
      </w:r>
      <w:r w:rsidR="00C0193C" w:rsidRPr="009551E1">
        <w:rPr>
          <w:rFonts w:cs="Times New Roman"/>
          <w:b/>
          <w:i/>
          <w:sz w:val="22"/>
        </w:rPr>
        <w:t>ng, ngăn chặ</w:t>
      </w:r>
      <w:r w:rsidRPr="009551E1">
        <w:rPr>
          <w:rFonts w:cs="Times New Roman"/>
          <w:b/>
          <w:i/>
          <w:sz w:val="22"/>
        </w:rPr>
        <w:t xml:space="preserve">n, đẩy lùi sự suy thoái về tư tưởng chính trị, đạo đức, lối sống, những biểu hiện tự diễn biến, tự chuyển hóa” trong nội bộ? Với trách nhiệm được giao, liên hệ bản thân </w:t>
      </w:r>
      <w:r w:rsidR="00C0193C" w:rsidRPr="009551E1">
        <w:rPr>
          <w:rFonts w:cs="Times New Roman"/>
          <w:b/>
          <w:i/>
          <w:sz w:val="22"/>
        </w:rPr>
        <w:t>t</w:t>
      </w:r>
      <w:r w:rsidRPr="009551E1">
        <w:rPr>
          <w:rFonts w:cs="Times New Roman"/>
          <w:b/>
          <w:i/>
          <w:sz w:val="22"/>
        </w:rPr>
        <w:t>rong quá trình học tập, công tác?</w:t>
      </w:r>
    </w:p>
    <w:p w:rsidR="00F13DA9" w:rsidRPr="009551E1" w:rsidRDefault="00672CDC" w:rsidP="00672CDC">
      <w:pPr>
        <w:spacing w:after="60" w:line="240" w:lineRule="auto"/>
        <w:ind w:firstLine="567"/>
        <w:rPr>
          <w:rFonts w:cs="Times New Roman"/>
          <w:sz w:val="22"/>
        </w:rPr>
      </w:pPr>
      <w:r w:rsidRPr="009551E1">
        <w:rPr>
          <w:rFonts w:cs="Times New Roman"/>
          <w:sz w:val="22"/>
        </w:rPr>
        <w:t>Tư tưởng chính trị, đạo đức, lối sống là nền tảng và động lực tinh thần để phát triển xã hội. Đạo đức là gốc của mỗi con người. Ngay từ khi mới ra đời, Đảng ta đã ý thức sâu sắc về vai trò đặc biệt quan trọng của tư tưởng chính trị, đạo đức, lối sống của đảng viên,cũng như của toàn xã hội đối với sự phát triển của cách mạng Việt Nam. Vì vậy, Đảng luôn rất quan tâm đến công tác giáo dục, xây dựng tư tưởng chính trị, đạo đức cách mạng, lối sống nhân văn cho cán bộ, đảng viên và toàn xã hội.</w:t>
      </w:r>
    </w:p>
    <w:p w:rsidR="00672CDC" w:rsidRPr="009551E1" w:rsidRDefault="00672CDC" w:rsidP="00672CDC">
      <w:pPr>
        <w:spacing w:after="60" w:line="240" w:lineRule="auto"/>
        <w:ind w:firstLine="567"/>
        <w:rPr>
          <w:rFonts w:cs="Times New Roman"/>
          <w:sz w:val="22"/>
        </w:rPr>
      </w:pPr>
      <w:r w:rsidRPr="009551E1">
        <w:rPr>
          <w:rFonts w:cs="Times New Roman"/>
          <w:sz w:val="22"/>
        </w:rPr>
        <w:t>Trong thời kỳ đổi mới, do tác động của nhiều nhân tố khách quan và chủ quan, sự suy thoái về tư tưởng chính trị, đạo đức, lối sống trong một bộ phận không nhỏ cán bộ, đảng viên diễn biến phức tạp. Tại Hội nghị đại biểu toàn quốc giữa nhiệm kỳ khóa VII (tháng 1-1994) Đảng đã chỉ ra những biểu hiện của sự suy thoái này và coi đó là một trong bốn nguy cơ cần quan tâm đấu tranh phòng, chống. Các kỳ đại hội Đảng tiếp theo và nhiều hội nghị Trung ương các khóa tiếp tục đánh giá thực trạng và diễn biến của suy thoái về tư tưởng chính trị, đạo đức, lối sống trong một bộ phận không nhỏ cán bộ, đảng viên; xác định việc ngăn chặn và đẩy lùi sự suy thoái này là nhiệm vụ vừa cơ bản lâu dài, vừa có ý nghĩa cấp bách trước mắt.</w:t>
      </w:r>
    </w:p>
    <w:p w:rsidR="00672CDC" w:rsidRPr="009551E1" w:rsidRDefault="00672CDC" w:rsidP="00672CDC">
      <w:pPr>
        <w:spacing w:after="60" w:line="240" w:lineRule="auto"/>
        <w:ind w:firstLine="567"/>
        <w:rPr>
          <w:rFonts w:cs="Times New Roman"/>
          <w:sz w:val="22"/>
        </w:rPr>
      </w:pPr>
      <w:r w:rsidRPr="009551E1">
        <w:rPr>
          <w:rFonts w:cs="Times New Roman"/>
          <w:sz w:val="22"/>
        </w:rPr>
        <w:lastRenderedPageBreak/>
        <w:t>Để cuộc đấu tranh phòng, chống sự suy thoái tư tưởng chính trị, đạo đức, lối sống trong một bộ phận không nhỏ cán bộ, đảng viên trong tình hình hiện nay đạt hiệu quả, góp phần củng cố, nâng cao niềm tin của quần chúng nhân dân đối với Đảng, Nhà nước, cần đặc biệt quán triệt, tập trung giải quyết một số vấn đề sau:</w:t>
      </w:r>
    </w:p>
    <w:p w:rsidR="00672CDC" w:rsidRPr="009551E1" w:rsidRDefault="00672CDC" w:rsidP="00672CDC">
      <w:pPr>
        <w:spacing w:after="60" w:line="240" w:lineRule="auto"/>
        <w:ind w:firstLine="567"/>
        <w:rPr>
          <w:rFonts w:cs="Times New Roman"/>
          <w:sz w:val="22"/>
        </w:rPr>
      </w:pPr>
      <w:r w:rsidRPr="009551E1">
        <w:rPr>
          <w:rFonts w:cs="Times New Roman"/>
          <w:sz w:val="22"/>
        </w:rPr>
        <w:t>1- Cần nhìn thẳng vào sự thật để vạch rõ nguyên nhân sâu xa của tình trạng suy thoái về tư tưởng chính trị, đạo đức, lối sống trong cán bộ, đảng viên là ở sự lạc hậu, hạn chế trong công tác xây dựng Đảng; trong thực tiễn hoạt động của hệ thống chính trị; trong quản lý nhà nước về kinh tế - xã hội,...</w:t>
      </w:r>
    </w:p>
    <w:p w:rsidR="00672CDC" w:rsidRPr="009551E1" w:rsidRDefault="00672CDC" w:rsidP="00672CDC">
      <w:pPr>
        <w:spacing w:after="60" w:line="240" w:lineRule="auto"/>
        <w:ind w:firstLine="567"/>
        <w:rPr>
          <w:rFonts w:cs="Times New Roman"/>
          <w:sz w:val="22"/>
        </w:rPr>
      </w:pPr>
      <w:r w:rsidRPr="009551E1">
        <w:rPr>
          <w:rFonts w:cs="Times New Roman"/>
          <w:sz w:val="22"/>
        </w:rPr>
        <w:t>2- Để khắc phục sự yếu kém, hạn chế của công tác tư tưởng, lý luận nhằm chống suy thoái về tư tưởng chính trị, đạo đức, lối sống cần thực hiện tốt một số phương hướng cơ bản sau đây:</w:t>
      </w:r>
    </w:p>
    <w:p w:rsidR="00672CDC" w:rsidRPr="009551E1" w:rsidRDefault="00672CDC" w:rsidP="00672CDC">
      <w:pPr>
        <w:spacing w:after="60" w:line="240" w:lineRule="auto"/>
        <w:ind w:firstLine="567"/>
        <w:rPr>
          <w:rFonts w:cs="Times New Roman"/>
          <w:sz w:val="22"/>
        </w:rPr>
      </w:pPr>
      <w:r w:rsidRPr="009551E1">
        <w:rPr>
          <w:rFonts w:cs="Times New Roman"/>
          <w:sz w:val="22"/>
        </w:rPr>
        <w:t xml:space="preserve"> - Tăng cường công tác tổng kết thực tiễn, nghiên cứu, phát triển lý luận, để lý luận thực hiện đúng vai trò dẫn đường cho sự phát triển của thực tiễn. Tăng cường một cách có hiệu quả công tác tổng kết thực tiễn, trên cơ sở đó bổ sung, phát triển và vận dụng sáng tạo chủ nghĩa Mác - Lê-nin, tư tưởng Hồ Chí Minh trong giai đoạn cách mạng mới, hình thành và lý giải có cơ sở khoa học, có sức thuyết phục con đường đi lên chủ nghĩa xã hội phù hợp với yêu cầu và thực tiễn Việt Nam, mang bản sắc Việt Nam. Coi trọng việc giáo dục chủ nghĩa Mác - Lê-nin, tư tưởng Hồ Chí Minh, đường lối, quan điểm đổi mới của Đảng cho cán bộ, đảng viên để mỗi cán bộ, đảng viên có niềm tin son sắt vào sự tất thắng của sự nghiệp xây dựng chủ nghĩa xã hội ở nước ta.</w:t>
      </w:r>
    </w:p>
    <w:p w:rsidR="00672CDC" w:rsidRPr="009551E1" w:rsidRDefault="00672CDC" w:rsidP="00672CDC">
      <w:pPr>
        <w:spacing w:after="60" w:line="240" w:lineRule="auto"/>
        <w:ind w:firstLine="567"/>
        <w:rPr>
          <w:rFonts w:cs="Times New Roman"/>
          <w:sz w:val="22"/>
        </w:rPr>
      </w:pPr>
      <w:r w:rsidRPr="009551E1">
        <w:rPr>
          <w:rFonts w:cs="Times New Roman"/>
          <w:sz w:val="22"/>
        </w:rPr>
        <w:t xml:space="preserve"> - Tăng cường và nâng cao hiệu quả công tác tư tưởng của Đảng. Đổi mới công tác tuyên truyền, giáo dục chính trị, tư tưởng, đạo đức, lối sống cho cán bộ, đảng viên gắn với việc kiểm điểm, đánh giá và có biện pháp giải quyết vấn đề cấp bách trong công tác xây dựng Đảng, củng cố niềm tin trong nhân dân. Tăng cường sự lãnh đạo, chỉ đạo và quản lý báo chí, xuất bản trước yêu cầu mới. Làm tốt hơn nữa việc tuyên truyền, nêu gương những “người tốt, việc tốt”, đồng thời phê phán, đấu tranh với những biểu hiện suy thoái về tư tưởng chính trị, vô trách nhiệm, vụ lợi cá nhân, cơ hội chủ nghĩa, “lợi ích nhóm”,... Thực hiện nghiêm nguyên tắc tập trung dân chủ, tự phê bình và phê bình,...</w:t>
      </w:r>
    </w:p>
    <w:p w:rsidR="00672CDC" w:rsidRPr="009551E1" w:rsidRDefault="00672CDC" w:rsidP="00672CDC">
      <w:pPr>
        <w:spacing w:after="60" w:line="240" w:lineRule="auto"/>
        <w:ind w:firstLine="567"/>
        <w:rPr>
          <w:rFonts w:cs="Times New Roman"/>
          <w:sz w:val="22"/>
        </w:rPr>
      </w:pPr>
      <w:r w:rsidRPr="009551E1">
        <w:rPr>
          <w:rFonts w:cs="Times New Roman"/>
          <w:sz w:val="22"/>
        </w:rPr>
        <w:t xml:space="preserve"> - Đổi mới tư duy, phát triển lý luận về đạo đức, xây dựng hệ thống các giá trị, chuẩn mực đạo đức phù hợp với đòi hỏi của thực tiễn đất nước trong giai đoạn hiện nay. Coi trọng việc nghiên cứu và truyền bá tư tưởng Hồ Chí Minh về đạo đức, bao gồm các triết lý, giá trị, chuẩn mực đạo đức truyền thống của dân tộc và đạo đức của người cộng sản. Cụ thể hóa, xây dựng các chuẩn mực đạo đức Hồ Chí Minh cho từng giai cấp, tầng lớp, nhóm xã hội, gắn liền với lợi ích và thực tiễn cuộc sống của họ, để việc rèn luyện, tu dưỡng và thực hành đạo đức cách mạng trở thành lối sống tất yếu thường nhật của mỗi cán bộ, đảng viên.</w:t>
      </w:r>
    </w:p>
    <w:p w:rsidR="00672CDC" w:rsidRPr="009551E1" w:rsidRDefault="00672CDC" w:rsidP="00672CDC">
      <w:pPr>
        <w:spacing w:after="60" w:line="240" w:lineRule="auto"/>
        <w:ind w:firstLine="567"/>
        <w:rPr>
          <w:rFonts w:cs="Times New Roman"/>
          <w:sz w:val="22"/>
        </w:rPr>
      </w:pPr>
      <w:r w:rsidRPr="009551E1">
        <w:rPr>
          <w:rFonts w:cs="Times New Roman"/>
          <w:sz w:val="22"/>
        </w:rPr>
        <w:t xml:space="preserve"> - Đấu tranh có hiệu quả với âm mưu “diễn biến hòa bình” của các thế lực thù địch; làm thất bại các thủ đoạn tác động vào tư tưởng trong Đảng; tạo cho cán bộ, đảng viên sức đề kháng cao, đủ sức chống lại “tự diễn biến”, “tự chuyển hóa” về tư tưởng chính trị, đạo đức, lối sống.</w:t>
      </w:r>
    </w:p>
    <w:p w:rsidR="00672CDC" w:rsidRPr="009551E1" w:rsidRDefault="00672CDC" w:rsidP="00672CDC">
      <w:pPr>
        <w:spacing w:after="60" w:line="240" w:lineRule="auto"/>
        <w:ind w:firstLine="567"/>
        <w:rPr>
          <w:rFonts w:cs="Times New Roman"/>
          <w:sz w:val="22"/>
        </w:rPr>
      </w:pPr>
      <w:r w:rsidRPr="009551E1">
        <w:rPr>
          <w:rFonts w:cs="Times New Roman"/>
          <w:sz w:val="22"/>
        </w:rPr>
        <w:t xml:space="preserve"> 3- Để khắc phục các khiếm khuyết, bất hợp lý trong cơ cấu tổ chức, cơ chế hoạt động của hệ thống chính trị nói chung, trong hệ thống pháp luật và cơ chế điều hành, quản lý đất nước nói riêng, có thể làm ảnh hưởng đến tư tưởng chính trị trong cán bộ, đảng viên, cần coi trọng các giải pháp sau:</w:t>
      </w:r>
    </w:p>
    <w:p w:rsidR="00672CDC" w:rsidRPr="009551E1" w:rsidRDefault="00672CDC" w:rsidP="00672CDC">
      <w:pPr>
        <w:spacing w:after="60" w:line="240" w:lineRule="auto"/>
        <w:ind w:firstLine="567"/>
        <w:rPr>
          <w:rFonts w:cs="Times New Roman"/>
          <w:sz w:val="22"/>
        </w:rPr>
      </w:pPr>
      <w:r w:rsidRPr="009551E1">
        <w:rPr>
          <w:rFonts w:cs="Times New Roman"/>
          <w:sz w:val="22"/>
        </w:rPr>
        <w:t xml:space="preserve"> - Đổi mới chính trị phải được tiến hành đồng thời với đổi mới kinh tế; cải cách bộ máy quản lý nhà nước theo hướng tinh gọn, có sự phân công, phối hợp thực thi quyền lực nhà nước, kiểm soát quyền lực giữa các cơ quan nhà nước trong thực hiện các quyền lập pháp, hành pháp, tư pháp trên cơ sở quyền lực nhà nước là thống nhất; đổi mới phương thức lãnh đạo của Đảng đối với Nhà nước và xã hội. Tăng cường tính dân chủ, tính công khai, minh bạch trong hoạt động của hệ thống chính trị nói chung, bộ máy nhà nước nói riêng. Tăng cường cơ chế giám sát, quy định rõ trách nhiệm của người đứng đầu cơ quan, tổ chức trong hệ thống chính trị, quản lý nhà nước.</w:t>
      </w:r>
    </w:p>
    <w:p w:rsidR="00672CDC" w:rsidRPr="009551E1" w:rsidRDefault="00672CDC" w:rsidP="00672CDC">
      <w:pPr>
        <w:spacing w:after="60" w:line="240" w:lineRule="auto"/>
        <w:ind w:firstLine="567"/>
        <w:rPr>
          <w:rFonts w:cs="Times New Roman"/>
          <w:sz w:val="22"/>
        </w:rPr>
      </w:pPr>
      <w:r w:rsidRPr="009551E1">
        <w:rPr>
          <w:rFonts w:cs="Times New Roman"/>
          <w:sz w:val="22"/>
        </w:rPr>
        <w:t xml:space="preserve"> - Đổi mới và tăng cường công tác cán bộ và quản lý cán bộ trong hệ thống chính trị. Lấy đánh giá cán bộ làm tiền đề có tính đột phá. Xây dựng tiêu chuẩn cán bộ theo chức danh, tiêu chí đánh giá cán bộ phù hợp. Cải cách cơ chế thi cử, tuyển dụng, đào tạo, luân chuyển, quy hoạch, đề bạt, bổ nhiệm cán bộ để các công việc này diễn ra thực sự khách quan, công bằng, công khai theo tinh thần trọng dụng người hiền tài. Triệt để xóa bỏ bao cấp, đặc quyền, đặc lợi, bất bình đẳng, bảo đảm công khai, minh bạch các chế độ chính sách, các khoản chi trả cho cán bộ, kể cả xăng xe, nhà đất cho cán bộ trung, cao cấp..., theo hướng tiền tệ hóa và đưa vào tiền lương, phụ cấp. Tiền lương phải bảo đảm được các nhu cầu sống cơ bản của cán bộ và hằng năm được điều chỉnh theo mức tăng thu nhập quốc dân, bảo đảm cán bộ, công chức có thu nhập bằng tiền lương cao hơn mức trung bình của xã hội.</w:t>
      </w:r>
    </w:p>
    <w:p w:rsidR="00672CDC" w:rsidRPr="009551E1" w:rsidRDefault="00672CDC" w:rsidP="00672CDC">
      <w:pPr>
        <w:spacing w:after="60" w:line="240" w:lineRule="auto"/>
        <w:ind w:firstLine="567"/>
        <w:rPr>
          <w:rFonts w:cs="Times New Roman"/>
          <w:sz w:val="22"/>
        </w:rPr>
      </w:pPr>
      <w:r w:rsidRPr="009551E1">
        <w:rPr>
          <w:rFonts w:cs="Times New Roman"/>
          <w:sz w:val="22"/>
        </w:rPr>
        <w:t xml:space="preserve"> - Tăng cường công tác kiểm tra, giám sát, kỷ luật của Đảng, công tác thanh tra, kiểm toán, điều tra, truy tố, xét xử đúng người, đúng việc. Nâng cao hiệu quả thực sự công tác phòng, chống tham nhũng, lãng phí, thực hành tiết kiệm. Xử lý nghiêm những hành vi vi phạm kỷ luật của Đảng, pháp luật của Nhà nước. </w:t>
      </w:r>
    </w:p>
    <w:p w:rsidR="00672CDC" w:rsidRPr="009551E1" w:rsidRDefault="00672CDC" w:rsidP="00672CDC">
      <w:pPr>
        <w:spacing w:after="60" w:line="240" w:lineRule="auto"/>
        <w:ind w:firstLine="567"/>
        <w:rPr>
          <w:rFonts w:cs="Times New Roman"/>
          <w:sz w:val="22"/>
        </w:rPr>
      </w:pPr>
      <w:r w:rsidRPr="009551E1">
        <w:rPr>
          <w:rFonts w:cs="Times New Roman"/>
          <w:sz w:val="22"/>
        </w:rPr>
        <w:t xml:space="preserve"> - Tăng cường cơ chế giám sát, phản biện xã hội của Mặt trận Tổ quốc Việt Nam và các đoàn thể chính trị - xã hội đối với hoạt động của các tổ chức, cơ quan trong hệ thống chính trị. Phát huy vai trò của nhân dân trong giám sát đội ngũ cán bộ, đảng viên, công chức, kể cả nơi công tác và nơi cư trú.</w:t>
      </w:r>
    </w:p>
    <w:p w:rsidR="00672CDC" w:rsidRPr="009551E1" w:rsidRDefault="00672CDC" w:rsidP="009551E1">
      <w:pPr>
        <w:spacing w:after="60" w:line="240" w:lineRule="auto"/>
        <w:ind w:firstLine="567"/>
        <w:rPr>
          <w:rFonts w:cs="Times New Roman"/>
          <w:sz w:val="22"/>
        </w:rPr>
      </w:pPr>
      <w:r w:rsidRPr="009551E1">
        <w:rPr>
          <w:rFonts w:cs="Times New Roman"/>
          <w:sz w:val="22"/>
        </w:rPr>
        <w:t xml:space="preserve"> 4- Để khắc phục sự suy thoái về đạo đức, lối sống, ngoài giải pháp cơ bản nêu trên, cần tập trung vào những vấn đề chính là:</w:t>
      </w:r>
    </w:p>
    <w:p w:rsidR="00672CDC" w:rsidRPr="009551E1" w:rsidRDefault="00672CDC" w:rsidP="00672CDC">
      <w:pPr>
        <w:spacing w:after="60" w:line="240" w:lineRule="auto"/>
        <w:ind w:firstLine="567"/>
        <w:rPr>
          <w:rFonts w:cs="Times New Roman"/>
          <w:sz w:val="22"/>
        </w:rPr>
      </w:pPr>
      <w:r w:rsidRPr="009551E1">
        <w:rPr>
          <w:rFonts w:cs="Times New Roman"/>
          <w:sz w:val="22"/>
        </w:rPr>
        <w:t xml:space="preserve"> - Thực sự coi trọng việc giáo dục đạo đức, lối sống cho cán bộ, đảng viên. Tăng cường chỉ đạo, định hướng hoạt động trong lĩnh vực văn học, nghệ thuật, góp phần khẳng định giá trị đạo đức và nhân cách con người Việt Nam. Đấu </w:t>
      </w:r>
      <w:r w:rsidRPr="009551E1">
        <w:rPr>
          <w:rFonts w:cs="Times New Roman"/>
          <w:sz w:val="22"/>
        </w:rPr>
        <w:lastRenderedPageBreak/>
        <w:t>tranh có hiệu quả chống âm mưu “diễn biến hòa bình” của các thế lực thù địch; ngăn chặn ảnh hưởng của tư tưởng, đạo đức, lối sống tư sản.</w:t>
      </w:r>
    </w:p>
    <w:p w:rsidR="00672CDC" w:rsidRPr="009551E1" w:rsidRDefault="00672CDC" w:rsidP="00672CDC">
      <w:pPr>
        <w:spacing w:after="60" w:line="240" w:lineRule="auto"/>
        <w:ind w:firstLine="567"/>
        <w:rPr>
          <w:rFonts w:cs="Times New Roman"/>
          <w:sz w:val="22"/>
        </w:rPr>
      </w:pPr>
      <w:r w:rsidRPr="009551E1">
        <w:rPr>
          <w:rFonts w:cs="Times New Roman"/>
          <w:sz w:val="22"/>
        </w:rPr>
        <w:t xml:space="preserve"> - Nâng cao chất lượng, triển khai theo chiều sâu và lồng ghép các nội dung của việc học tập và làm theo tư tưởng, đạo đức, phong cách Hồ Chí Minh với thực hiện các nhiệm vụ chính trị, chương trình phát triển kinh tế - xã hội, trong các lĩnh vực xã hội khác nhau, duy trì thường xuyên trong sinh hoạt đảng. Bổ sung vào thang giá trị đạo đức, các phẩm chất đạo đức cơ bản của cán bộ, đảng viên các tiêu chí: dám nghĩ, dám làm, dám chịu trách nhiệm; có tinh thần dũng cảm đấu tranh chống quan liêu, tham nhũng, mất dân chủ.</w:t>
      </w:r>
    </w:p>
    <w:p w:rsidR="00672CDC" w:rsidRPr="009551E1" w:rsidRDefault="00672CDC" w:rsidP="00672CDC">
      <w:pPr>
        <w:spacing w:after="60" w:line="240" w:lineRule="auto"/>
        <w:ind w:firstLine="567"/>
        <w:rPr>
          <w:rFonts w:cs="Times New Roman"/>
          <w:sz w:val="22"/>
        </w:rPr>
      </w:pPr>
      <w:r w:rsidRPr="009551E1">
        <w:rPr>
          <w:rFonts w:cs="Times New Roman"/>
          <w:sz w:val="22"/>
        </w:rPr>
        <w:t xml:space="preserve"> - Tăng cường cơ chế giám sát về tư cách đạo đức, lối sống của cán bộ, đảng viên, công chức từ phía cơ quan nhà nước, tổ chức chính trị - xã hội, nhất là từ tổ chức đảng. Hoàn thiện hệ thống các văn bản quy định, các thiết chế bảo đảm việc phòng ngừa và khắc phục sự suy thoái trong Đảng; Trung ương Đảng, Quốc hội, Chính phủ và Trung ương Mặt trận Tổ quốc Việt Nam, các đoàn thể chính trị - xã hội có quy định về trách nhiệm và nêu gương của cán bộ lãnh đạo các cấp trong học tập và làm theo tư tưởng, đạo đức, phong cách Hồ Chí Minh. Cán bộ chủ chốt, người đứng đầu các cấp các ngành, địa phương, trước hết là cán bộ cấp, cao phải tự giác nêu gương, nói đi đôi với làm, thực hiện đầy đủ trách nhiệm của mình trước Đảng, trước nhân dân.</w:t>
      </w:r>
    </w:p>
    <w:p w:rsidR="00672CDC" w:rsidRPr="009551E1" w:rsidRDefault="00672CDC" w:rsidP="00672CDC">
      <w:pPr>
        <w:spacing w:after="60" w:line="240" w:lineRule="auto"/>
        <w:ind w:firstLine="567"/>
        <w:rPr>
          <w:rFonts w:cs="Times New Roman"/>
          <w:sz w:val="22"/>
        </w:rPr>
      </w:pPr>
      <w:r w:rsidRPr="009551E1">
        <w:rPr>
          <w:rFonts w:cs="Times New Roman"/>
          <w:sz w:val="22"/>
        </w:rPr>
        <w:t xml:space="preserve"> 5- Tiếp tục đổi mới phương thức lãnh đạo của Đảng, kiên định mục tiêu, lý tưởng cách mạng, tăng cường sự thống nhất ý chí, hành động trong Đảng, giữ mối liên hệ gắn bó mật thiết với nhân dân. Nâng cao năng lực lãnh đạo, sức chiến đấu của tổ chức cơ sở đảng, nhất là chi bộ, đảng bộ cơ sở, đặc biệt trong việc giao nhiệm vụ, kiểm tra, giám sát, quản lý. Thực hiện tốt Quy định 76-QĐ/TW, ngày 15-6-2000, của Bộ Chính trị, “Về việc đảng viên đang công tác ở các cơ quan, doanh nghiệp, đơn vị sự nghiệp thường xuyên giữ mối liên hệ với chi ủy, đảng ủy cơ sở và gương mẫu thực hiện nghĩa vụ công dân nơi cư trú”, bảo đảm sự giám sát thường xuyên của tổ chức đảng và nhân dân đối với cán bộ, đảng viên, công chức. Tạo dư luận mạnh, tích cực để biểu dương các cá nhân và việc làm tốt, lên án các hành động sai trái, vi phạm về tư cách, đạo đức, lối sống.</w:t>
      </w:r>
    </w:p>
    <w:p w:rsidR="00672CDC" w:rsidRPr="009551E1" w:rsidRDefault="00672CDC" w:rsidP="00672CDC">
      <w:pPr>
        <w:spacing w:after="60" w:line="240" w:lineRule="auto"/>
        <w:ind w:firstLine="567"/>
        <w:rPr>
          <w:rFonts w:cs="Times New Roman"/>
          <w:sz w:val="22"/>
        </w:rPr>
      </w:pPr>
      <w:r w:rsidRPr="009551E1">
        <w:rPr>
          <w:rFonts w:cs="Times New Roman"/>
          <w:sz w:val="22"/>
        </w:rPr>
        <w:t xml:space="preserve"> 6- Thực hiện nghiêm nguyên tắc Đảng lãnh đạo công tác cán bộ trong hệ thống chính trị. Phát huy dân chủ, công khai, minh bạch trong quy trình đánh giá, luân chuyển, quy hoạch, bổ nhiệm cán bộ, chú trọng ý kiến của Mặt trận Tổ quốc, cấp ủy và nhân dân để tránh chủ quan, để lọt những phần tử cơ hội chính trị, cá nhân chủ nghĩa, ngăn chặn tình trạng “chạy chức, chạy quyền”. Xây dựng và thực thi cơ chế thực sự trọng dụng người có đức, có tài, trong đó đức là gốc. Xây dựng cơ chế, chính sách phát hiện, thu hút, trọng dụng nhân tài cho đất nước.</w:t>
      </w:r>
    </w:p>
    <w:p w:rsidR="00672CDC" w:rsidRPr="009551E1" w:rsidRDefault="00672CDC" w:rsidP="00672CDC">
      <w:pPr>
        <w:spacing w:after="60" w:line="240" w:lineRule="auto"/>
        <w:ind w:firstLine="567"/>
        <w:rPr>
          <w:rFonts w:cs="Times New Roman"/>
          <w:sz w:val="22"/>
        </w:rPr>
      </w:pPr>
      <w:r w:rsidRPr="009551E1">
        <w:rPr>
          <w:rFonts w:cs="Times New Roman"/>
          <w:sz w:val="22"/>
        </w:rPr>
        <w:t>7- Thực sự quan tâm đến việc nâng cao chất lượng đội ngũ đảng viên bằng việc ban hành và thực thi quy định chặt chẽ hơn về kết nạp đảng viên mới bảo đảm chất lượng, kiên quyết không chạy theo số lượng để ngăn chặn những kẻ cơ hội, thực dụng thâm nhập vào hàng ngũ của Đảng. Nghiên cứu để có cách thức đánh giá, xếp loại đảng viên thực chất hơn, đủ sức thanh lọc, loại bỏ những phần tử thoái hóa, biến chất ra khỏi Đảng. Không dung nạp những phần tử cơ hội, cá nhân chủ nghĩa trong Đảng.</w:t>
      </w:r>
    </w:p>
    <w:p w:rsidR="00672CDC" w:rsidRPr="009551E1" w:rsidRDefault="00672CDC" w:rsidP="00672CDC">
      <w:pPr>
        <w:spacing w:after="60" w:line="240" w:lineRule="auto"/>
        <w:ind w:firstLine="567"/>
        <w:rPr>
          <w:rFonts w:cs="Times New Roman"/>
          <w:sz w:val="22"/>
        </w:rPr>
      </w:pPr>
      <w:r w:rsidRPr="009551E1">
        <w:rPr>
          <w:rFonts w:cs="Times New Roman"/>
          <w:sz w:val="22"/>
        </w:rPr>
        <w:t xml:space="preserve"> 8- Kiên quyết thực hiện ngay việc công khai tài sản, thu nhập của cán bộ, đảng viên, công chức. Cơ quan chống tham nhũng đủ quyền hạn để thực thi nhiệm vụ; giao cho cơ quan này quản lý thu nhập, tài sản của cán bộ, công chức trong hệ thống chính trị. Đẩy mạnh việc phòng ngừa, ngăn chặn và đấu tranh phòng, chống quan liêu, tham nhũng, lãng phí bằng tổ chức hệ thống pháp luật, cơ chế, chính sách và nhiều biện pháp để cán bộ “không thể tham nhũng”, “không dám tham nhũng”.</w:t>
      </w:r>
    </w:p>
    <w:p w:rsidR="00672CDC" w:rsidRPr="009551E1" w:rsidRDefault="00672CDC" w:rsidP="00672CDC">
      <w:pPr>
        <w:spacing w:after="60" w:line="240" w:lineRule="auto"/>
        <w:ind w:firstLine="567"/>
        <w:rPr>
          <w:rFonts w:cs="Times New Roman"/>
          <w:sz w:val="22"/>
        </w:rPr>
      </w:pPr>
      <w:r w:rsidRPr="009551E1">
        <w:rPr>
          <w:rFonts w:cs="Times New Roman"/>
          <w:sz w:val="22"/>
        </w:rPr>
        <w:t xml:space="preserve"> 9- Tăng cường kỷ luật, kỷ cương trong Đảng, quản lý xã hội bằng pháp luật. Trong xử lý vi phạm cần kết hợp chặt chẽ giữa vận động, giáo dục với xử phạt nghiêm minh, trước hết là phạt tiền. Kết hợp các biện pháp giáo dục, quản lý hành chính, pháp luật với dư luận để điều chỉnh hành vi của mỗi cá nhân. Khơi dậy lòng tự hào, tự tôn dân tộc qua những khẩu hiệu hành động thiết thực.</w:t>
      </w:r>
    </w:p>
    <w:p w:rsidR="00672CDC" w:rsidRPr="009551E1" w:rsidRDefault="00672CDC" w:rsidP="00672CDC">
      <w:pPr>
        <w:spacing w:after="60" w:line="240" w:lineRule="auto"/>
        <w:ind w:firstLine="567"/>
        <w:rPr>
          <w:rFonts w:cs="Times New Roman"/>
          <w:sz w:val="22"/>
        </w:rPr>
      </w:pPr>
      <w:r w:rsidRPr="009551E1">
        <w:rPr>
          <w:rFonts w:cs="Times New Roman"/>
          <w:sz w:val="22"/>
        </w:rPr>
        <w:t xml:space="preserve"> 10- Xây dựng, thực thi cơ chế, chính sách để quản lý, kiểm soát chặt chẽ vốn, tài sản, tài nguyên của đất nước; xóa bỏ kẽ hở pháp luật, chính sách cho tham nhũng lợi dụng.</w:t>
      </w:r>
    </w:p>
    <w:p w:rsidR="00F13DA9" w:rsidRPr="009551E1" w:rsidRDefault="00672CDC" w:rsidP="009551E1">
      <w:pPr>
        <w:spacing w:after="60" w:line="240" w:lineRule="auto"/>
        <w:ind w:firstLine="567"/>
        <w:rPr>
          <w:rFonts w:cs="Times New Roman"/>
          <w:sz w:val="22"/>
        </w:rPr>
      </w:pPr>
      <w:r w:rsidRPr="009551E1">
        <w:rPr>
          <w:rFonts w:cs="Times New Roman"/>
          <w:sz w:val="22"/>
        </w:rPr>
        <w:t xml:space="preserve"> Thực hiện tốt phương châm kết hợp “xây” và “chống”, trong đó xây tích cực, chống quyết liệ</w:t>
      </w:r>
      <w:r w:rsidR="009551E1">
        <w:rPr>
          <w:rFonts w:cs="Times New Roman"/>
          <w:sz w:val="22"/>
        </w:rPr>
        <w:t xml:space="preserve">t, </w:t>
      </w:r>
      <w:r w:rsidRPr="009551E1">
        <w:rPr>
          <w:rFonts w:cs="Times New Roman"/>
          <w:sz w:val="22"/>
        </w:rPr>
        <w:t>ngăn chặn, đẩy lùi sự suy thoái về tư tưởng chính trị, đạo đức, lối sống, những biểu hiện “tự diễn biến”, “tự chuyển hóa” trong cán bộ, đả</w:t>
      </w:r>
      <w:r w:rsidR="00417DC5">
        <w:rPr>
          <w:rFonts w:cs="Times New Roman"/>
          <w:sz w:val="22"/>
        </w:rPr>
        <w:t>ng viên.</w:t>
      </w:r>
    </w:p>
    <w:p w:rsidR="00F13DA9" w:rsidRPr="003C203C" w:rsidRDefault="00F13DA9" w:rsidP="00672CDC">
      <w:pPr>
        <w:spacing w:after="60" w:line="240" w:lineRule="auto"/>
        <w:ind w:firstLine="567"/>
        <w:rPr>
          <w:rFonts w:cs="Times New Roman"/>
          <w:sz w:val="22"/>
        </w:rPr>
      </w:pPr>
    </w:p>
    <w:p w:rsidR="00C0193C" w:rsidRPr="00417DC5" w:rsidRDefault="00C0193C" w:rsidP="009551E1">
      <w:pPr>
        <w:spacing w:after="60" w:line="240" w:lineRule="auto"/>
        <w:rPr>
          <w:rFonts w:cs="Times New Roman"/>
          <w:sz w:val="22"/>
        </w:rPr>
      </w:pPr>
      <w:r w:rsidRPr="00417DC5">
        <w:rPr>
          <w:rFonts w:cs="Times New Roman"/>
          <w:b/>
          <w:sz w:val="22"/>
          <w:u w:val="single"/>
        </w:rPr>
        <w:t>Câu 3</w:t>
      </w:r>
      <w:r w:rsidRPr="00417DC5">
        <w:rPr>
          <w:rFonts w:cs="Times New Roman"/>
          <w:b/>
          <w:sz w:val="22"/>
        </w:rPr>
        <w:t>:</w:t>
      </w:r>
      <w:r w:rsidRPr="00417DC5">
        <w:rPr>
          <w:rFonts w:cs="Times New Roman"/>
          <w:sz w:val="22"/>
        </w:rPr>
        <w:t xml:space="preserve"> </w:t>
      </w:r>
      <w:r w:rsidRPr="00417DC5">
        <w:rPr>
          <w:rFonts w:cs="Times New Roman"/>
          <w:b/>
          <w:i/>
          <w:sz w:val="22"/>
        </w:rPr>
        <w:t>Trong năm học vừa qua, Anh (Chị) đã làm gì trong thực hiện Chỉ thị 05-CT/TW ngày 15/5/2016 của Bộ Chính trị về đẩy mạnh học tập tư tưởng, đạo đức, phong cách HCM tại đơn vị công tác? Để việc thực hiện đạt hiệu quả thiết thực và đi vào chiều sâu, Anh/Chị đề xuất giải pháp thực hiện tốt nội dung này trong thời gian tới?</w:t>
      </w:r>
    </w:p>
    <w:p w:rsidR="00707EE2" w:rsidRPr="00417DC5" w:rsidRDefault="00707EE2" w:rsidP="00707EE2">
      <w:pPr>
        <w:spacing w:after="60" w:line="240" w:lineRule="auto"/>
        <w:ind w:firstLine="567"/>
        <w:rPr>
          <w:rFonts w:cs="Times New Roman"/>
          <w:sz w:val="22"/>
        </w:rPr>
      </w:pPr>
      <w:r w:rsidRPr="00417DC5">
        <w:rPr>
          <w:rFonts w:cs="Times New Roman"/>
          <w:sz w:val="22"/>
        </w:rPr>
        <w:t>Để đẩy mạnh học tập và làm theo tư tưởng, đạo đức, phong cách Hồ Chí Minh theo tinh thần Chỉ thị số 05- CT/TW của Bộ Chính trị, bản thân nhận thấy cần nhận thức toàn diện, sâu sắc về tư tưởng, đạo đức, phong cách Hồ Chí Minh và quá trình học tập, làm theo tư tưởng, tấm gương của Người như:</w:t>
      </w:r>
    </w:p>
    <w:p w:rsidR="00707EE2" w:rsidRPr="00417DC5" w:rsidRDefault="00707EE2" w:rsidP="00707EE2">
      <w:pPr>
        <w:spacing w:after="60" w:line="240" w:lineRule="auto"/>
        <w:ind w:firstLine="567"/>
        <w:rPr>
          <w:rFonts w:cs="Times New Roman"/>
          <w:sz w:val="22"/>
        </w:rPr>
      </w:pPr>
      <w:r w:rsidRPr="00417DC5">
        <w:rPr>
          <w:rFonts w:cs="Times New Roman"/>
          <w:sz w:val="22"/>
        </w:rPr>
        <w:t>- Tích cực học tập, nhận thức đầy đủ những nội dung trong tư tưởng, đạo đức, phong cách của Bác, vận dụng khéo léo trong việc dạy học, giáo dục học sinh và đời</w:t>
      </w:r>
      <w:r w:rsidR="001F1308" w:rsidRPr="00417DC5">
        <w:rPr>
          <w:rFonts w:cs="Times New Roman"/>
          <w:sz w:val="22"/>
        </w:rPr>
        <w:t xml:space="preserve"> </w:t>
      </w:r>
      <w:r w:rsidRPr="00417DC5">
        <w:rPr>
          <w:rFonts w:cs="Times New Roman"/>
          <w:sz w:val="22"/>
        </w:rPr>
        <w:t>sống</w:t>
      </w:r>
      <w:r w:rsidR="001F1308" w:rsidRPr="00417DC5">
        <w:rPr>
          <w:rFonts w:cs="Times New Roman"/>
          <w:sz w:val="22"/>
        </w:rPr>
        <w:t xml:space="preserve"> </w:t>
      </w:r>
      <w:r w:rsidRPr="00417DC5">
        <w:rPr>
          <w:rFonts w:cs="Times New Roman"/>
          <w:sz w:val="22"/>
        </w:rPr>
        <w:t>hàng</w:t>
      </w:r>
      <w:r w:rsidR="001F1308" w:rsidRPr="00417DC5">
        <w:rPr>
          <w:rFonts w:cs="Times New Roman"/>
          <w:sz w:val="22"/>
        </w:rPr>
        <w:t xml:space="preserve"> </w:t>
      </w:r>
      <w:r w:rsidRPr="00417DC5">
        <w:rPr>
          <w:rFonts w:cs="Times New Roman"/>
          <w:sz w:val="22"/>
        </w:rPr>
        <w:t>ngày</w:t>
      </w:r>
    </w:p>
    <w:p w:rsidR="00707EE2" w:rsidRPr="00417DC5" w:rsidRDefault="00707EE2" w:rsidP="00707EE2">
      <w:pPr>
        <w:spacing w:after="60" w:line="240" w:lineRule="auto"/>
        <w:ind w:firstLine="567"/>
        <w:rPr>
          <w:rFonts w:cs="Times New Roman"/>
          <w:sz w:val="22"/>
        </w:rPr>
      </w:pPr>
      <w:r w:rsidRPr="00417DC5">
        <w:rPr>
          <w:rFonts w:cs="Times New Roman"/>
          <w:sz w:val="22"/>
        </w:rPr>
        <w:t xml:space="preserve">- </w:t>
      </w:r>
      <w:r w:rsidR="005E1BFE" w:rsidRPr="00417DC5">
        <w:rPr>
          <w:rFonts w:cs="Times New Roman"/>
          <w:sz w:val="22"/>
        </w:rPr>
        <w:t xml:space="preserve">Như Bác đã </w:t>
      </w:r>
      <w:r w:rsidRPr="00417DC5">
        <w:rPr>
          <w:rFonts w:cs="Times New Roman"/>
          <w:sz w:val="22"/>
        </w:rPr>
        <w:t>dạy “Làm việc gì cũng phải có cái tâm và yêu nghề thì chúng ta mới thành công được”. Vì thế</w:t>
      </w:r>
      <w:bookmarkStart w:id="0" w:name="_GoBack"/>
      <w:bookmarkEnd w:id="0"/>
      <w:r w:rsidR="005E1BFE" w:rsidRPr="00417DC5">
        <w:rPr>
          <w:rFonts w:cs="Times New Roman"/>
          <w:sz w:val="22"/>
        </w:rPr>
        <w:t xml:space="preserve"> ngoài việc </w:t>
      </w:r>
      <w:r w:rsidRPr="00417DC5">
        <w:rPr>
          <w:rFonts w:cs="Times New Roman"/>
          <w:sz w:val="22"/>
        </w:rPr>
        <w:t>truyền đạt kiến thức</w:t>
      </w:r>
      <w:r w:rsidR="005E1BFE" w:rsidRPr="00417DC5">
        <w:rPr>
          <w:rFonts w:cs="Times New Roman"/>
          <w:sz w:val="22"/>
        </w:rPr>
        <w:t xml:space="preserve">, việc dạy học còn phải </w:t>
      </w:r>
      <w:r w:rsidRPr="00417DC5">
        <w:rPr>
          <w:rFonts w:cs="Times New Roman"/>
          <w:sz w:val="22"/>
        </w:rPr>
        <w:t>bằng cả con tim, bằng cả tấm lòng đối với học sinh.</w:t>
      </w:r>
    </w:p>
    <w:p w:rsidR="00707EE2" w:rsidRPr="00417DC5" w:rsidRDefault="00707EE2" w:rsidP="00707EE2">
      <w:pPr>
        <w:spacing w:after="60" w:line="240" w:lineRule="auto"/>
        <w:ind w:firstLine="567"/>
        <w:rPr>
          <w:rFonts w:cs="Times New Roman"/>
          <w:sz w:val="22"/>
        </w:rPr>
      </w:pPr>
      <w:r w:rsidRPr="00417DC5">
        <w:rPr>
          <w:rFonts w:cs="Times New Roman"/>
          <w:sz w:val="22"/>
        </w:rPr>
        <w:lastRenderedPageBreak/>
        <w:t xml:space="preserve">- Với học sinh, chúng ta phải tìm hiểu đặc điểm tâm sinh lý của từng học sinh từ đó đề ra các biện pháp giáo dục phù hợp, bước đầu hình thành trong học sinh những suy nghĩ </w:t>
      </w:r>
      <w:r w:rsidR="005E1BFE" w:rsidRPr="00417DC5">
        <w:rPr>
          <w:rFonts w:cs="Times New Roman"/>
          <w:sz w:val="22"/>
        </w:rPr>
        <w:t xml:space="preserve">đúng đắn về lòng </w:t>
      </w:r>
      <w:r w:rsidRPr="00417DC5">
        <w:rPr>
          <w:rFonts w:cs="Times New Roman"/>
          <w:sz w:val="22"/>
        </w:rPr>
        <w:t>yêu nước, thương người…</w:t>
      </w:r>
    </w:p>
    <w:p w:rsidR="00707EE2" w:rsidRPr="00417DC5" w:rsidRDefault="00707EE2" w:rsidP="00707EE2">
      <w:pPr>
        <w:spacing w:after="60" w:line="240" w:lineRule="auto"/>
        <w:ind w:firstLine="567"/>
        <w:rPr>
          <w:rFonts w:cs="Times New Roman"/>
          <w:sz w:val="22"/>
        </w:rPr>
      </w:pPr>
      <w:r w:rsidRPr="00417DC5">
        <w:rPr>
          <w:rFonts w:cs="Times New Roman"/>
          <w:sz w:val="22"/>
        </w:rPr>
        <w:t xml:space="preserve">- Với đồng nghiệp, phải luôn hòa nhã, vui vẻ, sẵn sàng chia sẻ, học hỏi, giúp đỡ lẫn nhau nhằm cùng nhau xây dựng tập thể đoàn kết. Phải coi nhà trường là ngôi nhà thứ hai, mỗi đồng nghiệp là anh em ruột thịt của mình để cùng hướng đến một mục tiêu chung là </w:t>
      </w:r>
      <w:r w:rsidR="005E1BFE" w:rsidRPr="00417DC5">
        <w:rPr>
          <w:rFonts w:cs="Times New Roman"/>
          <w:sz w:val="22"/>
        </w:rPr>
        <w:t>x</w:t>
      </w:r>
      <w:r w:rsidRPr="00417DC5">
        <w:rPr>
          <w:rFonts w:cs="Times New Roman"/>
          <w:sz w:val="22"/>
        </w:rPr>
        <w:t xml:space="preserve">ây dựng </w:t>
      </w:r>
      <w:r w:rsidR="005E1BFE" w:rsidRPr="00417DC5">
        <w:rPr>
          <w:rFonts w:cs="Times New Roman"/>
          <w:sz w:val="22"/>
        </w:rPr>
        <w:t xml:space="preserve">nhà </w:t>
      </w:r>
      <w:r w:rsidRPr="00417DC5">
        <w:rPr>
          <w:rFonts w:cs="Times New Roman"/>
          <w:sz w:val="22"/>
        </w:rPr>
        <w:t>trường trong sạch, vững mạ</w:t>
      </w:r>
      <w:r w:rsidR="005E1BFE" w:rsidRPr="00417DC5">
        <w:rPr>
          <w:rFonts w:cs="Times New Roman"/>
          <w:sz w:val="22"/>
        </w:rPr>
        <w:t xml:space="preserve">nh và </w:t>
      </w:r>
      <w:r w:rsidRPr="00417DC5">
        <w:rPr>
          <w:rFonts w:cs="Times New Roman"/>
          <w:sz w:val="22"/>
        </w:rPr>
        <w:t>phát triển toàn diện.</w:t>
      </w:r>
    </w:p>
    <w:p w:rsidR="002B60E7" w:rsidRPr="00417DC5" w:rsidRDefault="002B60E7" w:rsidP="00707EE2">
      <w:pPr>
        <w:spacing w:after="60" w:line="240" w:lineRule="auto"/>
        <w:ind w:firstLine="567"/>
        <w:rPr>
          <w:rFonts w:cs="Times New Roman"/>
          <w:b/>
          <w:sz w:val="22"/>
        </w:rPr>
      </w:pPr>
      <w:r w:rsidRPr="00417DC5">
        <w:rPr>
          <w:rFonts w:cs="Times New Roman"/>
          <w:b/>
          <w:sz w:val="22"/>
        </w:rPr>
        <w:t xml:space="preserve">Để việc thực hiện đạt hiệu quả thiết thực và đi vào chiều sâu, </w:t>
      </w:r>
      <w:r w:rsidRPr="00417DC5">
        <w:rPr>
          <w:rFonts w:cs="Times New Roman"/>
          <w:b/>
          <w:sz w:val="22"/>
        </w:rPr>
        <w:t xml:space="preserve">theo tôi nên thực hiện các </w:t>
      </w:r>
      <w:r w:rsidRPr="00417DC5">
        <w:rPr>
          <w:rFonts w:cs="Times New Roman"/>
          <w:b/>
          <w:sz w:val="22"/>
        </w:rPr>
        <w:t>gi</w:t>
      </w:r>
      <w:r w:rsidRPr="00417DC5">
        <w:rPr>
          <w:rFonts w:cs="Times New Roman"/>
          <w:b/>
          <w:sz w:val="22"/>
        </w:rPr>
        <w:t>ả</w:t>
      </w:r>
      <w:r w:rsidRPr="00417DC5">
        <w:rPr>
          <w:rFonts w:cs="Times New Roman"/>
          <w:b/>
          <w:sz w:val="22"/>
        </w:rPr>
        <w:t xml:space="preserve">i pháp </w:t>
      </w:r>
      <w:r w:rsidRPr="00417DC5">
        <w:rPr>
          <w:rFonts w:cs="Times New Roman"/>
          <w:b/>
          <w:sz w:val="22"/>
        </w:rPr>
        <w:t>sau:</w:t>
      </w:r>
    </w:p>
    <w:p w:rsidR="00707EE2" w:rsidRPr="00417DC5" w:rsidRDefault="002B60E7" w:rsidP="00707EE2">
      <w:pPr>
        <w:spacing w:after="60" w:line="240" w:lineRule="auto"/>
        <w:ind w:firstLine="567"/>
        <w:rPr>
          <w:rFonts w:cs="Times New Roman"/>
          <w:sz w:val="22"/>
        </w:rPr>
      </w:pPr>
      <w:r w:rsidRPr="00417DC5">
        <w:rPr>
          <w:rFonts w:cs="Times New Roman"/>
          <w:b/>
          <w:i/>
          <w:sz w:val="22"/>
        </w:rPr>
        <w:t xml:space="preserve"> </w:t>
      </w:r>
      <w:r w:rsidRPr="00417DC5">
        <w:rPr>
          <w:rFonts w:cs="Times New Roman"/>
          <w:sz w:val="22"/>
        </w:rPr>
        <w:t xml:space="preserve">- Mỗi người </w:t>
      </w:r>
      <w:r w:rsidR="00707EE2" w:rsidRPr="00417DC5">
        <w:rPr>
          <w:rFonts w:cs="Times New Roman"/>
          <w:sz w:val="22"/>
        </w:rPr>
        <w:t>phải luôn có trách nhiệm đi đầu trong việc học tập và làm theo tư tưởng, đạo đức, phong cách Hồ Chí Minh.</w:t>
      </w:r>
    </w:p>
    <w:p w:rsidR="00707EE2" w:rsidRPr="00417DC5" w:rsidRDefault="00707EE2" w:rsidP="00707EE2">
      <w:pPr>
        <w:spacing w:after="60" w:line="240" w:lineRule="auto"/>
        <w:ind w:firstLine="567"/>
        <w:rPr>
          <w:rFonts w:cs="Times New Roman"/>
          <w:sz w:val="22"/>
        </w:rPr>
      </w:pPr>
      <w:r w:rsidRPr="00417DC5">
        <w:rPr>
          <w:rFonts w:cs="Times New Roman"/>
          <w:sz w:val="22"/>
        </w:rPr>
        <w:t>- Làm gương trong mọi công việc từ nhỏ đến lớn, luôn học tập cầu tiến bộ, luôn tự kiểm điểm để phát triển điều hay, sửa đổi điều dở của bản thân.</w:t>
      </w:r>
    </w:p>
    <w:p w:rsidR="00707EE2" w:rsidRPr="00417DC5" w:rsidRDefault="00707EE2" w:rsidP="00472E58">
      <w:pPr>
        <w:spacing w:after="60" w:line="240" w:lineRule="auto"/>
        <w:ind w:firstLine="567"/>
        <w:rPr>
          <w:rFonts w:cs="Times New Roman"/>
          <w:sz w:val="22"/>
        </w:rPr>
      </w:pPr>
      <w:r w:rsidRPr="00417DC5">
        <w:rPr>
          <w:rFonts w:cs="Times New Roman"/>
          <w:sz w:val="22"/>
        </w:rPr>
        <w:t xml:space="preserve">- Kiên quyết đấu tranh, xa rời bệnh quan liêu, mệnh lệnh, chủ quan, tự lợi: không chủ quan xa rời thực tế, xa rời quần chúng nhân dân, xa rời mục tiêu lý tưởng của Đảng. Vì bệnh quan liêu là nguy cơ lớn nhất </w:t>
      </w:r>
      <w:r w:rsidR="00472E58" w:rsidRPr="00417DC5">
        <w:rPr>
          <w:rFonts w:cs="Times New Roman"/>
          <w:sz w:val="22"/>
        </w:rPr>
        <w:t xml:space="preserve">và </w:t>
      </w:r>
      <w:r w:rsidRPr="00417DC5">
        <w:rPr>
          <w:rFonts w:cs="Times New Roman"/>
          <w:sz w:val="22"/>
        </w:rPr>
        <w:t>là nguyên nhân của nhiều căn bệnh khác.</w:t>
      </w:r>
    </w:p>
    <w:p w:rsidR="00707EE2" w:rsidRPr="00417DC5" w:rsidRDefault="00707EE2" w:rsidP="00707EE2">
      <w:pPr>
        <w:spacing w:after="60" w:line="240" w:lineRule="auto"/>
        <w:ind w:firstLine="567"/>
        <w:rPr>
          <w:rFonts w:cs="Times New Roman"/>
          <w:sz w:val="22"/>
        </w:rPr>
      </w:pPr>
      <w:r w:rsidRPr="00417DC5">
        <w:rPr>
          <w:rFonts w:cs="Times New Roman"/>
          <w:sz w:val="22"/>
        </w:rPr>
        <w:t>- Phải luôn giữ thái độ chân thành, khiêm tốn, đoàn kết với mọi người; thật thà, khoan dung, độ lượng, không dối trá, lừa lọc.</w:t>
      </w:r>
      <w:r w:rsidR="009E3780" w:rsidRPr="00417DC5">
        <w:rPr>
          <w:rFonts w:cs="Times New Roman"/>
          <w:sz w:val="22"/>
        </w:rPr>
        <w:t xml:space="preserve"> </w:t>
      </w:r>
      <w:r w:rsidRPr="00417DC5">
        <w:rPr>
          <w:rFonts w:cs="Times New Roman"/>
          <w:sz w:val="22"/>
        </w:rPr>
        <w:t>Giáo dục học sinh biết cần ,kiệm thông qua rèn luyện năng lực và phẩm chất.</w:t>
      </w:r>
      <w:r w:rsidR="009E3780" w:rsidRPr="00417DC5">
        <w:rPr>
          <w:rFonts w:cs="Times New Roman"/>
          <w:sz w:val="22"/>
        </w:rPr>
        <w:t xml:space="preserve"> </w:t>
      </w:r>
      <w:r w:rsidRPr="00417DC5">
        <w:rPr>
          <w:rFonts w:cs="Times New Roman"/>
          <w:sz w:val="22"/>
        </w:rPr>
        <w:t>Tận tâm,tận lực với sự nghiệp giáo dục</w:t>
      </w:r>
    </w:p>
    <w:p w:rsidR="009E3780" w:rsidRPr="00417DC5" w:rsidRDefault="00707EE2" w:rsidP="00707EE2">
      <w:pPr>
        <w:spacing w:after="60" w:line="240" w:lineRule="auto"/>
        <w:ind w:firstLine="567"/>
        <w:rPr>
          <w:rFonts w:cs="Times New Roman"/>
          <w:sz w:val="22"/>
        </w:rPr>
      </w:pPr>
      <w:r w:rsidRPr="00417DC5">
        <w:rPr>
          <w:rFonts w:cs="Times New Roman"/>
          <w:sz w:val="22"/>
        </w:rPr>
        <w:t>- Chấp hành nghị quyết, chỉ thị, quyết định, sự phân công, điều động của tổ chức;</w:t>
      </w:r>
    </w:p>
    <w:p w:rsidR="00707EE2" w:rsidRPr="00417DC5" w:rsidRDefault="00707EE2" w:rsidP="00707EE2">
      <w:pPr>
        <w:spacing w:after="60" w:line="240" w:lineRule="auto"/>
        <w:ind w:firstLine="567"/>
        <w:rPr>
          <w:rFonts w:cs="Times New Roman"/>
          <w:sz w:val="22"/>
        </w:rPr>
      </w:pPr>
      <w:r w:rsidRPr="00417DC5">
        <w:rPr>
          <w:rFonts w:cs="Times New Roman"/>
          <w:sz w:val="22"/>
        </w:rPr>
        <w:t xml:space="preserve"> - Chân thành giúp đỡ đồng nghiệp trong công tác và trong cuộc sống.</w:t>
      </w:r>
    </w:p>
    <w:p w:rsidR="00707EE2" w:rsidRPr="00417DC5" w:rsidRDefault="00707EE2" w:rsidP="00707EE2">
      <w:pPr>
        <w:spacing w:after="60" w:line="240" w:lineRule="auto"/>
        <w:ind w:firstLine="567"/>
        <w:rPr>
          <w:rFonts w:cs="Times New Roman"/>
          <w:sz w:val="22"/>
        </w:rPr>
      </w:pPr>
      <w:r w:rsidRPr="00417DC5">
        <w:rPr>
          <w:rFonts w:cs="Times New Roman"/>
          <w:sz w:val="22"/>
        </w:rPr>
        <w:t>- Đối với công việc, dù trong hoàn cảnh nào phải giữ nguyên tắc: để việc công lên trên lên trước việc tư.</w:t>
      </w:r>
    </w:p>
    <w:p w:rsidR="00472E58" w:rsidRPr="00417DC5" w:rsidRDefault="00707EE2" w:rsidP="00472E58">
      <w:pPr>
        <w:spacing w:after="60" w:line="240" w:lineRule="auto"/>
        <w:ind w:firstLine="567"/>
        <w:rPr>
          <w:rFonts w:cs="Times New Roman"/>
          <w:sz w:val="22"/>
        </w:rPr>
      </w:pPr>
      <w:r w:rsidRPr="00417DC5">
        <w:rPr>
          <w:rFonts w:cs="Times New Roman"/>
          <w:sz w:val="22"/>
        </w:rPr>
        <w:t>- Thực hiện nghĩa vụ công dân nơi cư trú. Chủ động, sáng tạo, dám nghĩ, dám làm, dám chịu trách nhiệm; nói đi đôi với làm, đã nói thì phải làm.</w:t>
      </w:r>
    </w:p>
    <w:p w:rsidR="00472E58" w:rsidRPr="00417DC5" w:rsidRDefault="00472E58" w:rsidP="00472E58">
      <w:pPr>
        <w:spacing w:after="60" w:line="240" w:lineRule="auto"/>
        <w:ind w:firstLine="567"/>
        <w:rPr>
          <w:rFonts w:cs="Times New Roman"/>
          <w:sz w:val="22"/>
        </w:rPr>
      </w:pPr>
      <w:r w:rsidRPr="00417DC5">
        <w:rPr>
          <w:rFonts w:cs="Times New Roman"/>
          <w:sz w:val="22"/>
        </w:rPr>
        <w:t>-</w:t>
      </w:r>
      <w:r w:rsidRPr="00417DC5">
        <w:rPr>
          <w:rFonts w:cs="Times New Roman"/>
          <w:sz w:val="22"/>
        </w:rPr>
        <w:t xml:space="preserve"> </w:t>
      </w:r>
      <w:r w:rsidR="00B41F89">
        <w:rPr>
          <w:rFonts w:cs="Times New Roman"/>
          <w:sz w:val="22"/>
        </w:rPr>
        <w:t>Đối với công tác g</w:t>
      </w:r>
      <w:r w:rsidRPr="00417DC5">
        <w:rPr>
          <w:rFonts w:cs="Times New Roman"/>
          <w:sz w:val="22"/>
        </w:rPr>
        <w:t>iảng dạy: Luôn soạn giảng theo đúng phân phối chương trình, soạn trước bài theo đúng quy đị</w:t>
      </w:r>
      <w:r w:rsidRPr="00417DC5">
        <w:rPr>
          <w:rFonts w:cs="Times New Roman"/>
          <w:sz w:val="22"/>
        </w:rPr>
        <w:t>nh</w:t>
      </w:r>
      <w:r w:rsidRPr="00417DC5">
        <w:rPr>
          <w:rFonts w:cs="Times New Roman"/>
          <w:sz w:val="22"/>
        </w:rPr>
        <w:t>. Đánh giá chất lượng theo đúng lực học của học sinh. Đảm bảo ngày giờ công đầy đủ, ra vào lớp đúng giờ quy định.</w:t>
      </w:r>
    </w:p>
    <w:p w:rsidR="00472E58" w:rsidRPr="00417DC5" w:rsidRDefault="00472E58" w:rsidP="00472E58">
      <w:pPr>
        <w:spacing w:after="60" w:line="240" w:lineRule="auto"/>
        <w:ind w:firstLine="567"/>
        <w:rPr>
          <w:rFonts w:cs="Times New Roman"/>
          <w:sz w:val="22"/>
        </w:rPr>
      </w:pPr>
      <w:r w:rsidRPr="00417DC5">
        <w:rPr>
          <w:rFonts w:cs="Times New Roman"/>
          <w:sz w:val="22"/>
        </w:rPr>
        <w:t>- Tham gia đầy đủ nhiệt tình mọi phong trào hoạt động của trường, công đoàn, đội.</w:t>
      </w:r>
    </w:p>
    <w:p w:rsidR="00707EE2" w:rsidRPr="00417DC5" w:rsidRDefault="00707EE2" w:rsidP="00472E58">
      <w:pPr>
        <w:spacing w:after="60" w:line="240" w:lineRule="auto"/>
        <w:ind w:firstLine="567"/>
        <w:rPr>
          <w:rFonts w:cs="Times New Roman"/>
          <w:sz w:val="22"/>
        </w:rPr>
      </w:pPr>
      <w:r w:rsidRPr="00417DC5">
        <w:rPr>
          <w:rFonts w:cs="Times New Roman"/>
          <w:sz w:val="22"/>
        </w:rPr>
        <w:t>- Thực hiện đúng kỉ luật lao động:</w:t>
      </w:r>
      <w:r w:rsidR="009E3780" w:rsidRPr="00417DC5">
        <w:rPr>
          <w:rFonts w:cs="Times New Roman"/>
          <w:sz w:val="22"/>
        </w:rPr>
        <w:t xml:space="preserve"> </w:t>
      </w:r>
      <w:r w:rsidRPr="00417DC5">
        <w:rPr>
          <w:rFonts w:cs="Times New Roman"/>
          <w:sz w:val="22"/>
        </w:rPr>
        <w:t>về giờ giấc, trang phục giảng dạy;</w:t>
      </w:r>
      <w:r w:rsidR="009E3780" w:rsidRPr="00417DC5">
        <w:rPr>
          <w:rFonts w:cs="Times New Roman"/>
          <w:sz w:val="22"/>
        </w:rPr>
        <w:t xml:space="preserve"> </w:t>
      </w:r>
      <w:r w:rsidRPr="00417DC5">
        <w:rPr>
          <w:rFonts w:cs="Times New Roman"/>
          <w:sz w:val="22"/>
        </w:rPr>
        <w:t>tham gia đầy đủ các buổi sinh hoạt hội đồng và sinh hoạt chuyên môn.</w:t>
      </w:r>
    </w:p>
    <w:p w:rsidR="009E3780" w:rsidRPr="00417DC5" w:rsidRDefault="00707EE2" w:rsidP="00707EE2">
      <w:pPr>
        <w:spacing w:after="60" w:line="240" w:lineRule="auto"/>
        <w:ind w:firstLine="567"/>
        <w:rPr>
          <w:rFonts w:cs="Times New Roman"/>
          <w:sz w:val="22"/>
        </w:rPr>
      </w:pPr>
      <w:r w:rsidRPr="00417DC5">
        <w:rPr>
          <w:rFonts w:cs="Times New Roman"/>
          <w:sz w:val="22"/>
        </w:rPr>
        <w:t>- Nhận trách nhiệm về chất lượng giáo dục của lớp mình giảng dạy</w:t>
      </w:r>
    </w:p>
    <w:p w:rsidR="00707EE2" w:rsidRPr="00417DC5" w:rsidRDefault="00707EE2" w:rsidP="00707EE2">
      <w:pPr>
        <w:spacing w:after="60" w:line="240" w:lineRule="auto"/>
        <w:ind w:firstLine="567"/>
        <w:rPr>
          <w:rFonts w:cs="Times New Roman"/>
          <w:sz w:val="22"/>
        </w:rPr>
      </w:pPr>
      <w:r w:rsidRPr="00417DC5">
        <w:rPr>
          <w:rFonts w:cs="Times New Roman"/>
          <w:sz w:val="22"/>
        </w:rPr>
        <w:t>- Đổi mới phương pháp dạy học: Dạy học lấy học sinh làm trung tâm</w:t>
      </w:r>
      <w:r w:rsidR="009E3780" w:rsidRPr="00417DC5">
        <w:rPr>
          <w:rFonts w:cs="Times New Roman"/>
          <w:sz w:val="22"/>
        </w:rPr>
        <w:t>.</w:t>
      </w:r>
    </w:p>
    <w:p w:rsidR="00707EE2" w:rsidRPr="00417DC5" w:rsidRDefault="00707EE2" w:rsidP="00707EE2">
      <w:pPr>
        <w:spacing w:after="60" w:line="240" w:lineRule="auto"/>
        <w:ind w:firstLine="567"/>
        <w:rPr>
          <w:rFonts w:cs="Times New Roman"/>
          <w:sz w:val="22"/>
        </w:rPr>
      </w:pPr>
      <w:r w:rsidRPr="00417DC5">
        <w:rPr>
          <w:rFonts w:cs="Times New Roman"/>
          <w:sz w:val="22"/>
        </w:rPr>
        <w:t>- Luôn vận dụng những bài học, câu chuyện của Bác vào đời sống, công việc thực tế của bản thân và học sinh như: tiết kiệm điện nước,thời gian,tiền của... thông qua những câu chuyện kể đạo đ</w:t>
      </w:r>
      <w:r w:rsidR="00472E58" w:rsidRPr="00417DC5">
        <w:rPr>
          <w:rFonts w:cs="Times New Roman"/>
          <w:sz w:val="22"/>
        </w:rPr>
        <w:t>ứ</w:t>
      </w:r>
      <w:r w:rsidRPr="00417DC5">
        <w:rPr>
          <w:rFonts w:cs="Times New Roman"/>
          <w:sz w:val="22"/>
        </w:rPr>
        <w:t>c Bác Hồ dưới cờ hằng tuần</w:t>
      </w:r>
    </w:p>
    <w:p w:rsidR="00707EE2" w:rsidRPr="00417DC5" w:rsidRDefault="00707EE2" w:rsidP="00707EE2">
      <w:pPr>
        <w:spacing w:after="60" w:line="240" w:lineRule="auto"/>
        <w:ind w:firstLine="567"/>
        <w:rPr>
          <w:rFonts w:cs="Times New Roman"/>
          <w:sz w:val="22"/>
        </w:rPr>
      </w:pPr>
      <w:r w:rsidRPr="00417DC5">
        <w:rPr>
          <w:rFonts w:cs="Times New Roman"/>
          <w:sz w:val="22"/>
        </w:rPr>
        <w:t>- Phấn đấu hoàn thành tốt các nhiệm vụ mà  cơ quan giao cho.</w:t>
      </w:r>
    </w:p>
    <w:p w:rsidR="00707EE2" w:rsidRPr="00417DC5" w:rsidRDefault="00707EE2" w:rsidP="00707EE2">
      <w:pPr>
        <w:spacing w:after="60" w:line="240" w:lineRule="auto"/>
        <w:ind w:firstLine="567"/>
        <w:rPr>
          <w:rFonts w:cs="Times New Roman"/>
          <w:sz w:val="22"/>
        </w:rPr>
      </w:pPr>
      <w:r w:rsidRPr="00417DC5">
        <w:rPr>
          <w:rFonts w:cs="Times New Roman"/>
          <w:sz w:val="22"/>
        </w:rPr>
        <w:t>- Nói đúng, làm đúng chủ trương chính sách của Đảng, pháp luật của Nhà nước, không nói sai, làm sai, không vụ lợi cá nhân.</w:t>
      </w:r>
    </w:p>
    <w:p w:rsidR="00707EE2" w:rsidRPr="00417DC5" w:rsidRDefault="00707EE2" w:rsidP="00707EE2">
      <w:pPr>
        <w:spacing w:after="60" w:line="240" w:lineRule="auto"/>
        <w:ind w:firstLine="567"/>
        <w:rPr>
          <w:rFonts w:cs="Times New Roman"/>
          <w:sz w:val="22"/>
        </w:rPr>
      </w:pPr>
      <w:r w:rsidRPr="00417DC5">
        <w:rPr>
          <w:rFonts w:cs="Times New Roman"/>
          <w:sz w:val="22"/>
        </w:rPr>
        <w:t>- Nêu cao ý thức trách nhiệm, tận tụy với công việc; hoàn thành tốt nhiệm vụ được giao; tích cực học tập, nghiên cứu, tiếp thu và vận dụng có hiệu quả các tri thức,</w:t>
      </w:r>
      <w:r w:rsidR="009E3780" w:rsidRPr="00417DC5">
        <w:rPr>
          <w:rFonts w:cs="Times New Roman"/>
          <w:sz w:val="22"/>
        </w:rPr>
        <w:t xml:space="preserve"> </w:t>
      </w:r>
      <w:r w:rsidRPr="00417DC5">
        <w:rPr>
          <w:rFonts w:cs="Times New Roman"/>
          <w:sz w:val="22"/>
        </w:rPr>
        <w:t xml:space="preserve">các sáng kiến trong công tác. </w:t>
      </w:r>
    </w:p>
    <w:p w:rsidR="00707EE2" w:rsidRPr="00417DC5" w:rsidRDefault="00707EE2" w:rsidP="00707EE2">
      <w:pPr>
        <w:spacing w:after="60" w:line="240" w:lineRule="auto"/>
        <w:ind w:firstLine="567"/>
        <w:rPr>
          <w:rFonts w:cs="Times New Roman"/>
          <w:sz w:val="22"/>
        </w:rPr>
      </w:pPr>
      <w:r w:rsidRPr="00417DC5">
        <w:rPr>
          <w:rFonts w:cs="Times New Roman"/>
          <w:sz w:val="22"/>
        </w:rPr>
        <w:t>-  Khi được cấp trên giao cho việc gì thì cố gắng thực hiện tốt và có hiệu quả, dám nghĩ dám làm, chủ động sáng tạo để có kết quả cao nhất.</w:t>
      </w:r>
    </w:p>
    <w:p w:rsidR="00707EE2" w:rsidRPr="00417DC5" w:rsidRDefault="00707EE2" w:rsidP="00707EE2">
      <w:pPr>
        <w:spacing w:after="60" w:line="240" w:lineRule="auto"/>
        <w:ind w:firstLine="567"/>
        <w:rPr>
          <w:rFonts w:cs="Times New Roman"/>
          <w:sz w:val="22"/>
        </w:rPr>
      </w:pPr>
      <w:r w:rsidRPr="00417DC5">
        <w:rPr>
          <w:rFonts w:cs="Times New Roman"/>
          <w:sz w:val="22"/>
        </w:rPr>
        <w:t>- Luôn vận dụng những bài học, câu chuyện của Bác vào đời sống, công việc thực tế của bản thân: Thu thập tư liệu về cuộc đời và sự nghiệp của Bác Hồ bằng phim, ảnh để trình chiếu cho học sinh xem lồng ghép trong tiết đọc sách thư viện. Sưu tầm những câu chuyện về Bác để giới thiệu học sinh và đồng nghiệp cùng đọc cùng học tập</w:t>
      </w:r>
    </w:p>
    <w:p w:rsidR="00707EE2" w:rsidRPr="00417DC5" w:rsidRDefault="00707EE2" w:rsidP="00707EE2">
      <w:pPr>
        <w:spacing w:after="60" w:line="240" w:lineRule="auto"/>
        <w:ind w:firstLine="567"/>
        <w:rPr>
          <w:rFonts w:cs="Times New Roman"/>
          <w:sz w:val="22"/>
        </w:rPr>
      </w:pPr>
      <w:r w:rsidRPr="00417DC5">
        <w:rPr>
          <w:rFonts w:cs="Times New Roman"/>
          <w:sz w:val="22"/>
        </w:rPr>
        <w:t>- Tự giác trong tự học, tự bồi dưỡng nâng cao trình độ chuyên môn nghiệp vụ, tích cực đổi mới dạy học để nâng cao chất lượng giáo dục.Đặc biệt là chú trọng đến  việc hình thành tốt năng lực học sinh bằng việc rèn kĩ năng và phẩm chất thông qua dạy học trên lớp,hoạt động ngoại khóa, những công việc thiết thực hàng ngày mà bản thân là người gương mẫu cho học sinh và mọi thành viên trong gia đình noi theo.</w:t>
      </w:r>
    </w:p>
    <w:p w:rsidR="009E3780" w:rsidRPr="00417DC5" w:rsidRDefault="00707EE2" w:rsidP="009E3780">
      <w:pPr>
        <w:spacing w:after="60" w:line="240" w:lineRule="auto"/>
        <w:ind w:firstLine="567"/>
        <w:rPr>
          <w:rFonts w:cs="Times New Roman"/>
          <w:sz w:val="22"/>
        </w:rPr>
      </w:pPr>
      <w:r w:rsidRPr="00417DC5">
        <w:rPr>
          <w:rFonts w:cs="Times New Roman"/>
          <w:sz w:val="22"/>
        </w:rPr>
        <w:t>- Luôn làm tròn trách nhiệm một người giáo viên vừa giảng dạy vừa làm công tác chủ nhiệm,</w:t>
      </w:r>
      <w:r w:rsidR="009E3780" w:rsidRPr="00417DC5">
        <w:rPr>
          <w:rFonts w:cs="Times New Roman"/>
          <w:sz w:val="22"/>
        </w:rPr>
        <w:t xml:space="preserve"> </w:t>
      </w:r>
      <w:r w:rsidR="002B60E7" w:rsidRPr="00417DC5">
        <w:rPr>
          <w:rFonts w:cs="Times New Roman"/>
          <w:sz w:val="22"/>
        </w:rPr>
        <w:t>có trách nhiệm với học sinh, sâu sát tới học sinh</w:t>
      </w:r>
      <w:r w:rsidR="009E3780" w:rsidRPr="00417DC5">
        <w:rPr>
          <w:rFonts w:cs="Times New Roman"/>
          <w:sz w:val="22"/>
        </w:rPr>
        <w:t xml:space="preserve"> </w:t>
      </w:r>
    </w:p>
    <w:p w:rsidR="002B60E7" w:rsidRPr="00417DC5" w:rsidRDefault="002B60E7" w:rsidP="002B60E7">
      <w:pPr>
        <w:spacing w:after="60" w:line="240" w:lineRule="auto"/>
        <w:ind w:firstLine="567"/>
        <w:rPr>
          <w:rFonts w:cs="Times New Roman"/>
          <w:sz w:val="22"/>
        </w:rPr>
      </w:pPr>
      <w:r w:rsidRPr="00417DC5">
        <w:rPr>
          <w:rFonts w:cs="Times New Roman"/>
          <w:sz w:val="22"/>
        </w:rPr>
        <w:t>- Không ngừng tu dưỡng, rèn luyện đạo đức trong sáng, gương mẫu khiêm tốn giản dị, chống bệnh thành tích, hình thức.</w:t>
      </w:r>
    </w:p>
    <w:p w:rsidR="002B60E7" w:rsidRPr="00417DC5" w:rsidRDefault="002B60E7" w:rsidP="002B60E7">
      <w:pPr>
        <w:spacing w:after="60" w:line="240" w:lineRule="auto"/>
        <w:ind w:firstLine="567"/>
        <w:rPr>
          <w:rFonts w:cs="Times New Roman"/>
          <w:sz w:val="22"/>
        </w:rPr>
      </w:pPr>
      <w:r w:rsidRPr="00417DC5">
        <w:rPr>
          <w:rFonts w:cs="Times New Roman"/>
          <w:sz w:val="22"/>
        </w:rPr>
        <w:t>- Thực hành tiết kiệm, chống lãng phí, tiêu cực, quan liêu, tham nhũng.</w:t>
      </w:r>
    </w:p>
    <w:p w:rsidR="002B60E7" w:rsidRPr="00417DC5" w:rsidRDefault="002B60E7" w:rsidP="002B60E7">
      <w:pPr>
        <w:spacing w:after="60" w:line="240" w:lineRule="auto"/>
        <w:ind w:firstLine="567"/>
        <w:rPr>
          <w:rFonts w:cs="Times New Roman"/>
          <w:sz w:val="22"/>
        </w:rPr>
      </w:pPr>
      <w:r w:rsidRPr="00417DC5">
        <w:rPr>
          <w:rFonts w:cs="Times New Roman"/>
          <w:sz w:val="22"/>
        </w:rPr>
        <w:t>- Phát huy dân chủ, tăng cường đoàn kết, thực hiện nghiêm nguyên tắc “Tập trung dân ch</w:t>
      </w:r>
      <w:r w:rsidR="009E3780" w:rsidRPr="00417DC5">
        <w:rPr>
          <w:rFonts w:cs="Times New Roman"/>
          <w:sz w:val="22"/>
        </w:rPr>
        <w:t>ủ”.</w:t>
      </w:r>
    </w:p>
    <w:p w:rsidR="002B60E7" w:rsidRPr="00417DC5" w:rsidRDefault="002B60E7" w:rsidP="002B60E7">
      <w:pPr>
        <w:spacing w:after="60" w:line="240" w:lineRule="auto"/>
        <w:ind w:firstLine="567"/>
        <w:rPr>
          <w:rFonts w:cs="Times New Roman"/>
          <w:sz w:val="22"/>
        </w:rPr>
      </w:pPr>
      <w:r w:rsidRPr="00417DC5">
        <w:rPr>
          <w:rFonts w:cs="Times New Roman"/>
          <w:sz w:val="22"/>
        </w:rPr>
        <w:t>- Nâng cao tinh thần trách nhiệm, chủ động, tích cực, quyết liệt trong công việc, nói đi đôi với làm</w:t>
      </w:r>
    </w:p>
    <w:p w:rsidR="002B60E7" w:rsidRPr="00707EE2" w:rsidRDefault="002B60E7" w:rsidP="00707EE2">
      <w:pPr>
        <w:spacing w:after="60" w:line="240" w:lineRule="auto"/>
        <w:ind w:firstLine="567"/>
        <w:rPr>
          <w:rFonts w:cs="Times New Roman"/>
          <w:sz w:val="22"/>
        </w:rPr>
      </w:pPr>
    </w:p>
    <w:p w:rsidR="00707EE2" w:rsidRDefault="00707EE2" w:rsidP="00707EE2">
      <w:pPr>
        <w:spacing w:after="60" w:line="240" w:lineRule="auto"/>
        <w:ind w:firstLine="567"/>
        <w:rPr>
          <w:rFonts w:cs="Times New Roman"/>
          <w:sz w:val="22"/>
        </w:rPr>
      </w:pPr>
      <w:r w:rsidRPr="00707EE2">
        <w:rPr>
          <w:rFonts w:cs="Times New Roman"/>
          <w:sz w:val="22"/>
        </w:rPr>
        <w:t xml:space="preserve">          </w:t>
      </w:r>
    </w:p>
    <w:p w:rsidR="00707EE2" w:rsidRDefault="00707EE2" w:rsidP="00672CDC">
      <w:pPr>
        <w:spacing w:after="60" w:line="240" w:lineRule="auto"/>
        <w:ind w:firstLine="567"/>
        <w:rPr>
          <w:rFonts w:cs="Times New Roman"/>
          <w:sz w:val="22"/>
        </w:rPr>
      </w:pPr>
    </w:p>
    <w:p w:rsidR="00707EE2" w:rsidRDefault="00707EE2" w:rsidP="00672CDC">
      <w:pPr>
        <w:spacing w:after="60" w:line="240" w:lineRule="auto"/>
        <w:ind w:firstLine="567"/>
        <w:rPr>
          <w:rFonts w:cs="Times New Roman"/>
          <w:sz w:val="22"/>
        </w:rPr>
      </w:pPr>
    </w:p>
    <w:p w:rsidR="00707EE2" w:rsidRDefault="00707EE2" w:rsidP="00672CDC">
      <w:pPr>
        <w:spacing w:after="60" w:line="240" w:lineRule="auto"/>
        <w:ind w:firstLine="567"/>
        <w:rPr>
          <w:rFonts w:cs="Times New Roman"/>
          <w:sz w:val="22"/>
        </w:rPr>
      </w:pPr>
    </w:p>
    <w:p w:rsidR="00707EE2" w:rsidRDefault="00707EE2" w:rsidP="00672CDC">
      <w:pPr>
        <w:spacing w:after="60" w:line="240" w:lineRule="auto"/>
        <w:ind w:firstLine="567"/>
        <w:rPr>
          <w:rFonts w:cs="Times New Roman"/>
          <w:sz w:val="22"/>
        </w:rPr>
      </w:pPr>
    </w:p>
    <w:p w:rsidR="00707EE2" w:rsidRDefault="00707EE2" w:rsidP="00672CDC">
      <w:pPr>
        <w:spacing w:after="60" w:line="240" w:lineRule="auto"/>
        <w:ind w:firstLine="567"/>
        <w:rPr>
          <w:rFonts w:cs="Times New Roman"/>
          <w:sz w:val="22"/>
        </w:rPr>
      </w:pPr>
    </w:p>
    <w:p w:rsidR="00707EE2" w:rsidRDefault="00707EE2" w:rsidP="00672CDC">
      <w:pPr>
        <w:spacing w:after="60" w:line="240" w:lineRule="auto"/>
        <w:ind w:firstLine="567"/>
        <w:rPr>
          <w:rFonts w:cs="Times New Roman"/>
          <w:sz w:val="22"/>
        </w:rPr>
      </w:pPr>
    </w:p>
    <w:p w:rsidR="00707EE2" w:rsidRDefault="00707EE2" w:rsidP="00672CDC">
      <w:pPr>
        <w:spacing w:after="60" w:line="240" w:lineRule="auto"/>
        <w:ind w:firstLine="567"/>
        <w:rPr>
          <w:rFonts w:cs="Times New Roman"/>
          <w:sz w:val="22"/>
        </w:rPr>
      </w:pPr>
    </w:p>
    <w:p w:rsidR="00707EE2" w:rsidRDefault="00707EE2" w:rsidP="00672CDC">
      <w:pPr>
        <w:spacing w:after="60" w:line="240" w:lineRule="auto"/>
        <w:ind w:firstLine="567"/>
        <w:rPr>
          <w:rFonts w:cs="Times New Roman"/>
          <w:sz w:val="22"/>
        </w:rPr>
      </w:pPr>
    </w:p>
    <w:p w:rsidR="00707EE2" w:rsidRDefault="00707EE2" w:rsidP="00672CDC">
      <w:pPr>
        <w:spacing w:after="60" w:line="240" w:lineRule="auto"/>
        <w:ind w:firstLine="567"/>
        <w:rPr>
          <w:rFonts w:cs="Times New Roman"/>
          <w:sz w:val="22"/>
        </w:rPr>
      </w:pPr>
    </w:p>
    <w:p w:rsidR="00707EE2" w:rsidRDefault="00707EE2" w:rsidP="00672CDC">
      <w:pPr>
        <w:spacing w:after="60" w:line="240" w:lineRule="auto"/>
        <w:ind w:firstLine="567"/>
        <w:rPr>
          <w:rFonts w:cs="Times New Roman"/>
          <w:sz w:val="22"/>
        </w:rPr>
      </w:pPr>
    </w:p>
    <w:p w:rsidR="00707EE2" w:rsidRDefault="00707EE2" w:rsidP="00672CDC">
      <w:pPr>
        <w:spacing w:after="60" w:line="240" w:lineRule="auto"/>
        <w:ind w:firstLine="567"/>
        <w:rPr>
          <w:rFonts w:cs="Times New Roman"/>
          <w:sz w:val="22"/>
        </w:rPr>
      </w:pPr>
    </w:p>
    <w:p w:rsidR="00707EE2" w:rsidRDefault="00707EE2" w:rsidP="00672CDC">
      <w:pPr>
        <w:spacing w:after="60" w:line="240" w:lineRule="auto"/>
        <w:ind w:firstLine="567"/>
        <w:rPr>
          <w:rFonts w:cs="Times New Roman"/>
          <w:sz w:val="22"/>
        </w:rPr>
      </w:pPr>
    </w:p>
    <w:p w:rsidR="00707EE2" w:rsidRDefault="00707EE2" w:rsidP="00672CDC">
      <w:pPr>
        <w:spacing w:after="60" w:line="240" w:lineRule="auto"/>
        <w:ind w:firstLine="567"/>
        <w:rPr>
          <w:rFonts w:cs="Times New Roman"/>
          <w:sz w:val="22"/>
        </w:rPr>
      </w:pPr>
    </w:p>
    <w:p w:rsidR="00707EE2" w:rsidRDefault="00707EE2" w:rsidP="00672CDC">
      <w:pPr>
        <w:spacing w:after="60" w:line="240" w:lineRule="auto"/>
        <w:ind w:firstLine="567"/>
        <w:rPr>
          <w:rFonts w:cs="Times New Roman"/>
          <w:sz w:val="22"/>
        </w:rPr>
      </w:pPr>
    </w:p>
    <w:p w:rsidR="00707EE2" w:rsidRDefault="00707EE2" w:rsidP="00672CDC">
      <w:pPr>
        <w:spacing w:after="60" w:line="240" w:lineRule="auto"/>
        <w:ind w:firstLine="567"/>
        <w:rPr>
          <w:rFonts w:cs="Times New Roman"/>
          <w:sz w:val="22"/>
        </w:rPr>
      </w:pPr>
    </w:p>
    <w:p w:rsidR="00707EE2" w:rsidRDefault="00707EE2" w:rsidP="00672CDC">
      <w:pPr>
        <w:spacing w:after="60" w:line="240" w:lineRule="auto"/>
        <w:ind w:firstLine="567"/>
        <w:rPr>
          <w:rFonts w:cs="Times New Roman"/>
          <w:sz w:val="22"/>
        </w:rPr>
      </w:pPr>
    </w:p>
    <w:p w:rsidR="00707EE2" w:rsidRDefault="00707EE2" w:rsidP="00672CDC">
      <w:pPr>
        <w:spacing w:after="60" w:line="240" w:lineRule="auto"/>
        <w:ind w:firstLine="567"/>
        <w:rPr>
          <w:rFonts w:cs="Times New Roman"/>
          <w:sz w:val="22"/>
        </w:rPr>
      </w:pPr>
    </w:p>
    <w:p w:rsidR="00707EE2" w:rsidRDefault="00707EE2" w:rsidP="00672CDC">
      <w:pPr>
        <w:spacing w:after="60" w:line="240" w:lineRule="auto"/>
        <w:ind w:firstLine="567"/>
        <w:rPr>
          <w:rFonts w:cs="Times New Roman"/>
          <w:sz w:val="22"/>
        </w:rPr>
      </w:pPr>
    </w:p>
    <w:p w:rsidR="00707EE2" w:rsidRDefault="00707EE2" w:rsidP="00672CDC">
      <w:pPr>
        <w:spacing w:after="60" w:line="240" w:lineRule="auto"/>
        <w:ind w:firstLine="567"/>
        <w:rPr>
          <w:rFonts w:cs="Times New Roman"/>
          <w:sz w:val="22"/>
        </w:rPr>
      </w:pPr>
    </w:p>
    <w:p w:rsidR="00707EE2" w:rsidRDefault="00707EE2" w:rsidP="00672CDC">
      <w:pPr>
        <w:spacing w:after="60" w:line="240" w:lineRule="auto"/>
        <w:ind w:firstLine="567"/>
        <w:rPr>
          <w:rFonts w:cs="Times New Roman"/>
          <w:sz w:val="22"/>
        </w:rPr>
      </w:pPr>
    </w:p>
    <w:p w:rsidR="00707EE2" w:rsidRDefault="00707EE2" w:rsidP="00672CDC">
      <w:pPr>
        <w:spacing w:after="60" w:line="240" w:lineRule="auto"/>
        <w:ind w:firstLine="567"/>
        <w:rPr>
          <w:rFonts w:cs="Times New Roman"/>
          <w:sz w:val="22"/>
        </w:rPr>
      </w:pPr>
    </w:p>
    <w:p w:rsidR="00707EE2" w:rsidRPr="003C203C" w:rsidRDefault="00707EE2" w:rsidP="00672CDC">
      <w:pPr>
        <w:spacing w:after="60" w:line="240" w:lineRule="auto"/>
        <w:ind w:firstLine="567"/>
        <w:rPr>
          <w:rFonts w:cs="Times New Roman"/>
          <w:sz w:val="22"/>
        </w:rPr>
      </w:pPr>
    </w:p>
    <w:sectPr w:rsidR="00707EE2" w:rsidRPr="003C203C" w:rsidSect="00EF0770">
      <w:footerReference w:type="default" r:id="rId7"/>
      <w:pgSz w:w="11909" w:h="16834" w:code="9"/>
      <w:pgMar w:top="567" w:right="567" w:bottom="567" w:left="567" w:header="57" w:footer="5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5E11" w:rsidRDefault="008F5E11" w:rsidP="00EF0770">
      <w:pPr>
        <w:spacing w:after="0" w:line="240" w:lineRule="auto"/>
      </w:pPr>
      <w:r>
        <w:separator/>
      </w:r>
    </w:p>
  </w:endnote>
  <w:endnote w:type="continuationSeparator" w:id="0">
    <w:p w:rsidR="008F5E11" w:rsidRDefault="008F5E11" w:rsidP="00EF07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3723876"/>
      <w:docPartObj>
        <w:docPartGallery w:val="Page Numbers (Bottom of Page)"/>
        <w:docPartUnique/>
      </w:docPartObj>
    </w:sdtPr>
    <w:sdtEndPr>
      <w:rPr>
        <w:noProof/>
        <w:sz w:val="16"/>
        <w:szCs w:val="16"/>
      </w:rPr>
    </w:sdtEndPr>
    <w:sdtContent>
      <w:p w:rsidR="00EF0770" w:rsidRPr="00EF0770" w:rsidRDefault="00EF0770">
        <w:pPr>
          <w:pStyle w:val="Footer"/>
          <w:jc w:val="center"/>
          <w:rPr>
            <w:sz w:val="16"/>
            <w:szCs w:val="16"/>
          </w:rPr>
        </w:pPr>
        <w:r w:rsidRPr="00EF0770">
          <w:rPr>
            <w:sz w:val="16"/>
            <w:szCs w:val="16"/>
          </w:rPr>
          <w:fldChar w:fldCharType="begin"/>
        </w:r>
        <w:r w:rsidRPr="00EF0770">
          <w:rPr>
            <w:sz w:val="16"/>
            <w:szCs w:val="16"/>
          </w:rPr>
          <w:instrText xml:space="preserve"> PAGE   \* MERGEFORMAT </w:instrText>
        </w:r>
        <w:r w:rsidRPr="00EF0770">
          <w:rPr>
            <w:sz w:val="16"/>
            <w:szCs w:val="16"/>
          </w:rPr>
          <w:fldChar w:fldCharType="separate"/>
        </w:r>
        <w:r w:rsidR="006D7F4D">
          <w:rPr>
            <w:noProof/>
            <w:sz w:val="16"/>
            <w:szCs w:val="16"/>
          </w:rPr>
          <w:t>7</w:t>
        </w:r>
        <w:r w:rsidRPr="00EF0770">
          <w:rPr>
            <w:noProof/>
            <w:sz w:val="16"/>
            <w:szCs w:val="16"/>
          </w:rPr>
          <w:fldChar w:fldCharType="end"/>
        </w:r>
      </w:p>
    </w:sdtContent>
  </w:sdt>
  <w:p w:rsidR="00EF0770" w:rsidRDefault="00EF077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5E11" w:rsidRDefault="008F5E11" w:rsidP="00EF0770">
      <w:pPr>
        <w:spacing w:after="0" w:line="240" w:lineRule="auto"/>
      </w:pPr>
      <w:r>
        <w:separator/>
      </w:r>
    </w:p>
  </w:footnote>
  <w:footnote w:type="continuationSeparator" w:id="0">
    <w:p w:rsidR="008F5E11" w:rsidRDefault="008F5E11" w:rsidP="00EF077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688D"/>
    <w:rsid w:val="0013688D"/>
    <w:rsid w:val="001F1308"/>
    <w:rsid w:val="00254A8D"/>
    <w:rsid w:val="002B60E7"/>
    <w:rsid w:val="00352F6B"/>
    <w:rsid w:val="003C203C"/>
    <w:rsid w:val="003E0397"/>
    <w:rsid w:val="00417DC5"/>
    <w:rsid w:val="00472E58"/>
    <w:rsid w:val="005B6B57"/>
    <w:rsid w:val="005E1BFE"/>
    <w:rsid w:val="00633CC2"/>
    <w:rsid w:val="00672CDC"/>
    <w:rsid w:val="006D7F4D"/>
    <w:rsid w:val="006E585B"/>
    <w:rsid w:val="00707EE2"/>
    <w:rsid w:val="00723615"/>
    <w:rsid w:val="00771C09"/>
    <w:rsid w:val="00881D79"/>
    <w:rsid w:val="008F5E11"/>
    <w:rsid w:val="00904E15"/>
    <w:rsid w:val="009551E1"/>
    <w:rsid w:val="009E3780"/>
    <w:rsid w:val="00B41F89"/>
    <w:rsid w:val="00BA75F7"/>
    <w:rsid w:val="00C0193C"/>
    <w:rsid w:val="00C91050"/>
    <w:rsid w:val="00D42EED"/>
    <w:rsid w:val="00EF0770"/>
    <w:rsid w:val="00F13DA9"/>
    <w:rsid w:val="00F34FD8"/>
    <w:rsid w:val="00F503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9A1704-02D9-4496-834A-2C1C30F7E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F0770"/>
    <w:pPr>
      <w:spacing w:before="100" w:beforeAutospacing="1" w:after="100" w:afterAutospacing="1" w:line="240" w:lineRule="auto"/>
    </w:pPr>
    <w:rPr>
      <w:rFonts w:eastAsia="Times New Roman" w:cs="Times New Roman"/>
      <w:szCs w:val="24"/>
    </w:rPr>
  </w:style>
  <w:style w:type="character" w:customStyle="1" w:styleId="apple-converted-space">
    <w:name w:val="apple-converted-space"/>
    <w:basedOn w:val="DefaultParagraphFont"/>
    <w:rsid w:val="00EF0770"/>
  </w:style>
  <w:style w:type="character" w:styleId="Strong">
    <w:name w:val="Strong"/>
    <w:basedOn w:val="DefaultParagraphFont"/>
    <w:uiPriority w:val="22"/>
    <w:qFormat/>
    <w:rsid w:val="00EF0770"/>
    <w:rPr>
      <w:b/>
      <w:bCs/>
    </w:rPr>
  </w:style>
  <w:style w:type="character" w:styleId="Emphasis">
    <w:name w:val="Emphasis"/>
    <w:basedOn w:val="DefaultParagraphFont"/>
    <w:uiPriority w:val="20"/>
    <w:qFormat/>
    <w:rsid w:val="00EF0770"/>
    <w:rPr>
      <w:i/>
      <w:iCs/>
    </w:rPr>
  </w:style>
  <w:style w:type="character" w:styleId="Hyperlink">
    <w:name w:val="Hyperlink"/>
    <w:basedOn w:val="DefaultParagraphFont"/>
    <w:uiPriority w:val="99"/>
    <w:semiHidden/>
    <w:unhideWhenUsed/>
    <w:rsid w:val="00EF0770"/>
    <w:rPr>
      <w:color w:val="0000FF"/>
      <w:u w:val="single"/>
    </w:rPr>
  </w:style>
  <w:style w:type="paragraph" w:styleId="Header">
    <w:name w:val="header"/>
    <w:basedOn w:val="Normal"/>
    <w:link w:val="HeaderChar"/>
    <w:uiPriority w:val="99"/>
    <w:unhideWhenUsed/>
    <w:rsid w:val="00EF07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0770"/>
  </w:style>
  <w:style w:type="paragraph" w:styleId="Footer">
    <w:name w:val="footer"/>
    <w:basedOn w:val="Normal"/>
    <w:link w:val="FooterChar"/>
    <w:uiPriority w:val="99"/>
    <w:unhideWhenUsed/>
    <w:rsid w:val="00EF07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07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8734539">
      <w:bodyDiv w:val="1"/>
      <w:marLeft w:val="0"/>
      <w:marRight w:val="0"/>
      <w:marTop w:val="0"/>
      <w:marBottom w:val="0"/>
      <w:divBdr>
        <w:top w:val="none" w:sz="0" w:space="0" w:color="auto"/>
        <w:left w:val="none" w:sz="0" w:space="0" w:color="auto"/>
        <w:bottom w:val="none" w:sz="0" w:space="0" w:color="auto"/>
        <w:right w:val="none" w:sz="0" w:space="0" w:color="auto"/>
      </w:divBdr>
    </w:div>
    <w:div w:id="2090157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794147-C0CF-49F8-AA77-F9DC832C0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7</Pages>
  <Words>5071</Words>
  <Characters>28909</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AutoBVT</dc:creator>
  <cp:keywords/>
  <dc:description/>
  <cp:lastModifiedBy>AutoBVT</cp:lastModifiedBy>
  <cp:revision>6</cp:revision>
  <dcterms:created xsi:type="dcterms:W3CDTF">2017-07-28T18:23:00Z</dcterms:created>
  <dcterms:modified xsi:type="dcterms:W3CDTF">2017-07-28T19:59:00Z</dcterms:modified>
</cp:coreProperties>
</file>